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750" w:type="dxa"/>
        <w:tblInd w:w="-5" w:type="dxa"/>
        <w:tblCellMar>
          <w:left w:w="10" w:type="dxa"/>
          <w:right w:w="10" w:type="dxa"/>
        </w:tblCellMar>
        <w:tblLook w:val="0000" w:firstRow="0" w:lastRow="0" w:firstColumn="0" w:lastColumn="0" w:noHBand="0" w:noVBand="0"/>
      </w:tblPr>
      <w:tblGrid>
        <w:gridCol w:w="13750"/>
      </w:tblGrid>
      <w:tr w:rsidR="00697823" w:rsidRPr="00511209" w14:paraId="12D48147" w14:textId="77777777" w:rsidTr="00754CC1">
        <w:tc>
          <w:tcPr>
            <w:tcW w:w="13750" w:type="dxa"/>
            <w:tcBorders>
              <w:top w:val="single" w:sz="4" w:space="0" w:color="FFFFFF"/>
              <w:left w:val="single" w:sz="4" w:space="0" w:color="FFFFFF"/>
              <w:bottom w:val="single" w:sz="4" w:space="0" w:color="000000"/>
              <w:right w:val="single" w:sz="4" w:space="0" w:color="FFFFFF"/>
            </w:tcBorders>
            <w:tcMar>
              <w:top w:w="0" w:type="dxa"/>
              <w:left w:w="108" w:type="dxa"/>
              <w:bottom w:w="0" w:type="dxa"/>
              <w:right w:w="108" w:type="dxa"/>
            </w:tcMar>
          </w:tcPr>
          <w:p w14:paraId="20E8801D" w14:textId="58810819" w:rsidR="00697823" w:rsidRPr="00511209" w:rsidRDefault="00697823" w:rsidP="00697823">
            <w:pPr>
              <w:suppressAutoHyphens/>
              <w:autoSpaceDN w:val="0"/>
              <w:spacing w:after="0" w:line="240" w:lineRule="auto"/>
              <w:jc w:val="center"/>
              <w:rPr>
                <w:rFonts w:ascii="Arial" w:eastAsia="MS Mincho" w:hAnsi="Arial" w:cs="Arial"/>
                <w:b/>
                <w:bCs/>
                <w:color w:val="215E99" w:themeColor="text2" w:themeTint="BF"/>
                <w:sz w:val="16"/>
                <w:szCs w:val="16"/>
                <w:lang w:val="en-GB"/>
              </w:rPr>
            </w:pPr>
            <w:r w:rsidRPr="00511209">
              <w:rPr>
                <w:rFonts w:ascii="Arial" w:eastAsia="MS Mincho" w:hAnsi="Arial" w:cs="Arial"/>
                <w:b/>
                <w:bCs/>
                <w:color w:val="215E99" w:themeColor="text2" w:themeTint="BF"/>
                <w:sz w:val="16"/>
                <w:szCs w:val="16"/>
                <w:lang w:val="en-GB"/>
              </w:rPr>
              <w:t>KLAUSIMYNAS TIEKĖJAMS</w:t>
            </w:r>
          </w:p>
          <w:p w14:paraId="78DEB50C" w14:textId="77777777" w:rsidR="00697823" w:rsidRPr="00511209" w:rsidRDefault="00697823" w:rsidP="00754CC1">
            <w:pPr>
              <w:suppressAutoHyphens/>
              <w:autoSpaceDN w:val="0"/>
              <w:spacing w:after="0" w:line="240" w:lineRule="auto"/>
              <w:jc w:val="center"/>
              <w:rPr>
                <w:rFonts w:ascii="Arial" w:eastAsia="MS Mincho" w:hAnsi="Arial" w:cs="Arial"/>
                <w:b/>
                <w:bCs/>
                <w:color w:val="1F3864"/>
                <w:sz w:val="16"/>
                <w:szCs w:val="16"/>
                <w:lang w:val="en-GB"/>
              </w:rPr>
            </w:pPr>
          </w:p>
        </w:tc>
      </w:tr>
      <w:tr w:rsidR="00697823" w:rsidRPr="00511209" w14:paraId="2CEF65F6" w14:textId="77777777" w:rsidTr="00754CC1">
        <w:tc>
          <w:tcPr>
            <w:tcW w:w="13750" w:type="dxa"/>
            <w:tcBorders>
              <w:top w:val="single" w:sz="4" w:space="0" w:color="000000"/>
              <w:left w:val="single" w:sz="4" w:space="0" w:color="FFFFFF"/>
              <w:right w:val="single" w:sz="4" w:space="0" w:color="FFFFFF"/>
            </w:tcBorders>
            <w:tcMar>
              <w:top w:w="0" w:type="dxa"/>
              <w:left w:w="108" w:type="dxa"/>
              <w:bottom w:w="0" w:type="dxa"/>
              <w:right w:w="108" w:type="dxa"/>
            </w:tcMar>
          </w:tcPr>
          <w:p w14:paraId="3C874859" w14:textId="50012F51" w:rsidR="00E27893" w:rsidRPr="00511209" w:rsidRDefault="00E27893" w:rsidP="00697823">
            <w:pPr>
              <w:suppressAutoHyphens/>
              <w:autoSpaceDN w:val="0"/>
              <w:spacing w:after="0" w:line="240" w:lineRule="auto"/>
              <w:rPr>
                <w:rFonts w:ascii="Arial" w:eastAsia="MS Mincho" w:hAnsi="Arial" w:cs="Arial"/>
                <w:b/>
                <w:bCs/>
                <w:color w:val="1F3864"/>
                <w:sz w:val="16"/>
                <w:szCs w:val="16"/>
                <w:lang w:val="en-GB"/>
              </w:rPr>
            </w:pPr>
          </w:p>
        </w:tc>
      </w:tr>
    </w:tbl>
    <w:tbl>
      <w:tblPr>
        <w:tblStyle w:val="Lentelstinklelis"/>
        <w:tblW w:w="13892" w:type="dxa"/>
        <w:tblInd w:w="-5" w:type="dxa"/>
        <w:tblLook w:val="04A0" w:firstRow="1" w:lastRow="0" w:firstColumn="1" w:lastColumn="0" w:noHBand="0" w:noVBand="1"/>
      </w:tblPr>
      <w:tblGrid>
        <w:gridCol w:w="1572"/>
        <w:gridCol w:w="3673"/>
        <w:gridCol w:w="3827"/>
        <w:gridCol w:w="4820"/>
      </w:tblGrid>
      <w:tr w:rsidR="00BA5A53" w:rsidRPr="00511209" w14:paraId="571C8AF1" w14:textId="3ACF0009" w:rsidTr="00BA5A53">
        <w:tc>
          <w:tcPr>
            <w:tcW w:w="1572" w:type="dxa"/>
          </w:tcPr>
          <w:p w14:paraId="44CFC320" w14:textId="77777777" w:rsidR="00BA5A53" w:rsidRPr="00511209" w:rsidRDefault="00BA5A53" w:rsidP="00697823">
            <w:pPr>
              <w:jc w:val="both"/>
              <w:rPr>
                <w:rFonts w:ascii="Arial" w:hAnsi="Arial" w:cs="Arial"/>
                <w:b/>
                <w:bCs/>
                <w:color w:val="215E99" w:themeColor="text2" w:themeTint="BF"/>
                <w:sz w:val="16"/>
                <w:szCs w:val="16"/>
                <w:lang w:val="lt-LT"/>
              </w:rPr>
            </w:pPr>
            <w:r w:rsidRPr="00511209">
              <w:rPr>
                <w:rFonts w:ascii="Arial" w:hAnsi="Arial" w:cs="Arial"/>
                <w:b/>
                <w:bCs/>
                <w:color w:val="215E99" w:themeColor="text2" w:themeTint="BF"/>
                <w:sz w:val="16"/>
                <w:szCs w:val="16"/>
                <w:lang w:val="lt-LT"/>
              </w:rPr>
              <w:t>Nuostata</w:t>
            </w:r>
          </w:p>
          <w:p w14:paraId="717D6BE7" w14:textId="0BCC17DD" w:rsidR="00BA5A53" w:rsidRPr="00511209" w:rsidRDefault="00BA5A53" w:rsidP="00697823">
            <w:pPr>
              <w:jc w:val="both"/>
              <w:rPr>
                <w:rFonts w:ascii="Arial" w:hAnsi="Arial" w:cs="Arial"/>
                <w:b/>
                <w:bCs/>
                <w:color w:val="215E99" w:themeColor="text2" w:themeTint="BF"/>
                <w:sz w:val="16"/>
                <w:szCs w:val="16"/>
              </w:rPr>
            </w:pPr>
          </w:p>
        </w:tc>
        <w:tc>
          <w:tcPr>
            <w:tcW w:w="3673" w:type="dxa"/>
          </w:tcPr>
          <w:p w14:paraId="73A16F7B" w14:textId="77777777" w:rsidR="00BA5A53" w:rsidRPr="00511209" w:rsidRDefault="00BA5A53" w:rsidP="00697823">
            <w:pPr>
              <w:rPr>
                <w:rFonts w:ascii="Arial" w:hAnsi="Arial" w:cs="Arial"/>
                <w:b/>
                <w:bCs/>
                <w:color w:val="215E99" w:themeColor="text2" w:themeTint="BF"/>
                <w:sz w:val="16"/>
                <w:szCs w:val="16"/>
                <w:lang w:val="lt-LT"/>
              </w:rPr>
            </w:pPr>
            <w:r w:rsidRPr="00511209">
              <w:rPr>
                <w:rFonts w:ascii="Arial" w:hAnsi="Arial" w:cs="Arial"/>
                <w:b/>
                <w:bCs/>
                <w:color w:val="215E99" w:themeColor="text2" w:themeTint="BF"/>
                <w:sz w:val="16"/>
                <w:szCs w:val="16"/>
                <w:lang w:val="lt-LT"/>
              </w:rPr>
              <w:t>Klausimas</w:t>
            </w:r>
          </w:p>
          <w:p w14:paraId="133EB78D" w14:textId="09D0AB1D" w:rsidR="00BA5A53" w:rsidRPr="00511209" w:rsidRDefault="00BA5A53" w:rsidP="00697823">
            <w:pPr>
              <w:rPr>
                <w:rFonts w:ascii="Arial" w:hAnsi="Arial" w:cs="Arial"/>
                <w:b/>
                <w:color w:val="215E99" w:themeColor="text2" w:themeTint="BF"/>
                <w:sz w:val="16"/>
                <w:szCs w:val="16"/>
                <w:lang w:val="lt-LT"/>
              </w:rPr>
            </w:pPr>
          </w:p>
        </w:tc>
        <w:tc>
          <w:tcPr>
            <w:tcW w:w="3827" w:type="dxa"/>
          </w:tcPr>
          <w:p w14:paraId="6814450E" w14:textId="66AAB721" w:rsidR="00BA5A53" w:rsidRPr="00511209" w:rsidRDefault="00BA5A53" w:rsidP="006B1A23">
            <w:pPr>
              <w:jc w:val="both"/>
              <w:rPr>
                <w:rFonts w:ascii="Arial" w:hAnsi="Arial" w:cs="Arial"/>
                <w:b/>
                <w:bCs/>
                <w:color w:val="215E99" w:themeColor="text2" w:themeTint="BF"/>
                <w:sz w:val="16"/>
                <w:szCs w:val="16"/>
                <w:lang w:val="en-GB"/>
              </w:rPr>
            </w:pPr>
            <w:r w:rsidRPr="00511209">
              <w:rPr>
                <w:rFonts w:ascii="Arial" w:hAnsi="Arial" w:cs="Arial"/>
                <w:b/>
                <w:bCs/>
                <w:color w:val="215E99" w:themeColor="text2" w:themeTint="BF"/>
                <w:sz w:val="16"/>
                <w:szCs w:val="16"/>
                <w:lang w:val="lt-LT"/>
              </w:rPr>
              <w:t xml:space="preserve">TIEKĖJŲ Teikiamas komentaras </w:t>
            </w:r>
          </w:p>
          <w:p w14:paraId="6CAA2A10" w14:textId="25413C65" w:rsidR="00BA5A53" w:rsidRPr="00511209" w:rsidRDefault="00BA5A53" w:rsidP="00697823">
            <w:pPr>
              <w:jc w:val="both"/>
              <w:rPr>
                <w:rFonts w:ascii="Arial" w:hAnsi="Arial" w:cs="Arial"/>
                <w:b/>
                <w:bCs/>
                <w:color w:val="215E99" w:themeColor="text2" w:themeTint="BF"/>
                <w:sz w:val="16"/>
                <w:szCs w:val="16"/>
                <w:lang w:val="en-GB"/>
              </w:rPr>
            </w:pPr>
          </w:p>
        </w:tc>
        <w:tc>
          <w:tcPr>
            <w:tcW w:w="4820" w:type="dxa"/>
          </w:tcPr>
          <w:p w14:paraId="32412FBD" w14:textId="75AC716D" w:rsidR="00BA5A53" w:rsidRPr="00511209" w:rsidRDefault="00AD14C2" w:rsidP="006B1A23">
            <w:pPr>
              <w:jc w:val="both"/>
              <w:rPr>
                <w:rFonts w:ascii="Arial" w:hAnsi="Arial" w:cs="Arial"/>
                <w:b/>
                <w:bCs/>
                <w:color w:val="215E99" w:themeColor="text2" w:themeTint="BF"/>
                <w:sz w:val="16"/>
                <w:szCs w:val="16"/>
                <w:lang w:val="lt-LT"/>
              </w:rPr>
            </w:pPr>
            <w:r w:rsidRPr="00511209">
              <w:rPr>
                <w:rFonts w:ascii="Arial" w:hAnsi="Arial" w:cs="Arial"/>
                <w:b/>
                <w:bCs/>
                <w:color w:val="215E99" w:themeColor="text2" w:themeTint="BF"/>
                <w:sz w:val="16"/>
                <w:szCs w:val="16"/>
                <w:lang w:val="lt-LT"/>
              </w:rPr>
              <w:t>ATSAKYMAI TIEKĖJAMS</w:t>
            </w:r>
          </w:p>
        </w:tc>
      </w:tr>
      <w:tr w:rsidR="00BA5A53" w:rsidRPr="00511209" w14:paraId="2FA5CE4F" w14:textId="1D0B0206" w:rsidTr="00BA5A53">
        <w:tc>
          <w:tcPr>
            <w:tcW w:w="9072" w:type="dxa"/>
            <w:gridSpan w:val="3"/>
            <w:shd w:val="clear" w:color="auto" w:fill="1F3864"/>
          </w:tcPr>
          <w:p w14:paraId="7D0B2560" w14:textId="77777777" w:rsidR="00BA5A53" w:rsidRPr="00511209" w:rsidRDefault="00BA5A53" w:rsidP="00697823">
            <w:pPr>
              <w:jc w:val="both"/>
              <w:rPr>
                <w:rFonts w:ascii="Arial" w:hAnsi="Arial" w:cs="Arial"/>
                <w:color w:val="000000"/>
                <w:sz w:val="16"/>
                <w:szCs w:val="16"/>
                <w:lang w:val="lt-LT"/>
              </w:rPr>
            </w:pPr>
          </w:p>
        </w:tc>
        <w:tc>
          <w:tcPr>
            <w:tcW w:w="4820" w:type="dxa"/>
            <w:shd w:val="clear" w:color="auto" w:fill="1F3864"/>
          </w:tcPr>
          <w:p w14:paraId="4A5970F4" w14:textId="77777777" w:rsidR="00BA5A53" w:rsidRPr="00511209" w:rsidRDefault="00BA5A53" w:rsidP="00697823">
            <w:pPr>
              <w:jc w:val="both"/>
              <w:rPr>
                <w:rFonts w:ascii="Arial" w:hAnsi="Arial" w:cs="Arial"/>
                <w:color w:val="000000"/>
                <w:sz w:val="16"/>
                <w:szCs w:val="16"/>
                <w:lang w:val="lt-LT"/>
              </w:rPr>
            </w:pPr>
          </w:p>
        </w:tc>
      </w:tr>
      <w:tr w:rsidR="00BA5A53" w:rsidRPr="005C7285" w14:paraId="3947B81E" w14:textId="704D9D29" w:rsidTr="00BA5A53">
        <w:tc>
          <w:tcPr>
            <w:tcW w:w="1572" w:type="dxa"/>
            <w:vMerge w:val="restart"/>
          </w:tcPr>
          <w:p w14:paraId="06E87F0D" w14:textId="77777777" w:rsidR="00BA5A53" w:rsidRPr="00511209" w:rsidRDefault="00BA5A53" w:rsidP="00697823">
            <w:pPr>
              <w:jc w:val="both"/>
              <w:rPr>
                <w:rFonts w:ascii="Arial" w:hAnsi="Arial" w:cs="Arial"/>
                <w:b/>
                <w:bCs/>
                <w:color w:val="215E99" w:themeColor="text2" w:themeTint="BF"/>
                <w:sz w:val="16"/>
                <w:szCs w:val="16"/>
                <w:lang w:val="lt-LT"/>
              </w:rPr>
            </w:pPr>
            <w:r w:rsidRPr="00511209">
              <w:rPr>
                <w:rFonts w:ascii="Arial" w:hAnsi="Arial" w:cs="Arial"/>
                <w:b/>
                <w:bCs/>
                <w:color w:val="215E99" w:themeColor="text2" w:themeTint="BF"/>
                <w:sz w:val="16"/>
                <w:szCs w:val="16"/>
                <w:lang w:val="lt-LT"/>
              </w:rPr>
              <w:t>Techninė specifikacija ir priedai</w:t>
            </w:r>
          </w:p>
          <w:p w14:paraId="205EBABD" w14:textId="2FBC3C46" w:rsidR="00BA5A53" w:rsidRPr="00511209" w:rsidRDefault="00BA5A53" w:rsidP="00697823">
            <w:pPr>
              <w:jc w:val="both"/>
              <w:rPr>
                <w:rFonts w:ascii="Arial" w:hAnsi="Arial" w:cs="Arial"/>
                <w:b/>
                <w:bCs/>
                <w:color w:val="000000"/>
                <w:sz w:val="16"/>
                <w:szCs w:val="16"/>
              </w:rPr>
            </w:pPr>
          </w:p>
        </w:tc>
        <w:tc>
          <w:tcPr>
            <w:tcW w:w="3673" w:type="dxa"/>
          </w:tcPr>
          <w:p w14:paraId="33C25805" w14:textId="33E0CCA5" w:rsidR="00BA5A53" w:rsidRPr="00511209" w:rsidRDefault="00BA5A53" w:rsidP="00754CC1">
            <w:pPr>
              <w:numPr>
                <w:ilvl w:val="0"/>
                <w:numId w:val="3"/>
              </w:numPr>
              <w:ind w:left="270" w:hanging="284"/>
              <w:contextualSpacing/>
              <w:jc w:val="both"/>
              <w:rPr>
                <w:rFonts w:ascii="Arial" w:hAnsi="Arial" w:cs="Arial"/>
                <w:color w:val="000000"/>
                <w:sz w:val="16"/>
                <w:szCs w:val="16"/>
                <w:lang w:val="lt-LT"/>
              </w:rPr>
            </w:pPr>
            <w:r w:rsidRPr="00511209">
              <w:rPr>
                <w:rFonts w:ascii="Arial" w:hAnsi="Arial" w:cs="Arial"/>
                <w:color w:val="000000"/>
                <w:sz w:val="16"/>
                <w:szCs w:val="16"/>
                <w:lang w:val="lt-LT"/>
              </w:rPr>
              <w:t>Ar Techninėje specifikacijoje ir jos prieduose yra reikalavimų, kurie jūsų nuomone yra dviprasmiški ir/arba neaiškūs? Prašome pateikti argumentuotas pastabas/klausimus.</w:t>
            </w:r>
          </w:p>
        </w:tc>
        <w:tc>
          <w:tcPr>
            <w:tcW w:w="3827" w:type="dxa"/>
          </w:tcPr>
          <w:p w14:paraId="6B45AF9C"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Techninėje specifikacijoje pateikti reikalavimai iš esmės yra aiškūs ir atitinka rinkos praktiką. Tačiau siūlytume patikslinti šiuos aspektus:</w:t>
            </w:r>
          </w:p>
          <w:p w14:paraId="6B6EE616"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terminus, per kuriuos turi būti pateiktos retušuotos renginio nuotraukos, nes 1 darbo dienos terminas gali būti per trumpas didesnės apimties renginiams;</w:t>
            </w:r>
          </w:p>
          <w:p w14:paraId="2EEEA36E"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techninės įrangos reikalavimų detalumą, priklausomai nuo konkretaus renginio formato ir masto.</w:t>
            </w:r>
          </w:p>
          <w:p w14:paraId="70D94C2A" w14:textId="77777777" w:rsidR="003A5B6D" w:rsidRPr="00511209" w:rsidRDefault="003A5B6D" w:rsidP="003A5B6D">
            <w:pPr>
              <w:jc w:val="both"/>
              <w:rPr>
                <w:rFonts w:ascii="Arial" w:hAnsi="Arial" w:cs="Arial"/>
                <w:color w:val="000000"/>
                <w:sz w:val="16"/>
                <w:szCs w:val="16"/>
                <w:lang w:val="lt-LT"/>
              </w:rPr>
            </w:pPr>
          </w:p>
          <w:p w14:paraId="4DEFCB3A" w14:textId="20F69928" w:rsidR="00BA3508" w:rsidRPr="00511209" w:rsidRDefault="00BA3508" w:rsidP="00BA3508">
            <w:pPr>
              <w:jc w:val="both"/>
              <w:rPr>
                <w:rFonts w:ascii="Arial" w:hAnsi="Arial" w:cs="Arial"/>
                <w:color w:val="000000"/>
                <w:sz w:val="16"/>
                <w:szCs w:val="16"/>
                <w:lang w:val="lt-LT"/>
              </w:rPr>
            </w:pPr>
            <w:r w:rsidRPr="00511209">
              <w:rPr>
                <w:rFonts w:ascii="Arial" w:hAnsi="Arial" w:cs="Arial"/>
                <w:color w:val="000000"/>
                <w:sz w:val="16"/>
                <w:szCs w:val="16"/>
                <w:lang w:val="lt-LT"/>
              </w:rPr>
              <w:t>2. Techninėje specifikacijoje nepastebėjome dviprasmiškų ar neaiškių reikalavimų. Nebent tai galėtų būti reikalavimas žiemos renginiui rezervuoti 5 lokacijas. Rezervuojant lokaciją įprastai mokamas rezervacijos mokestis. Ar Perkančioji organizacija tikrai pasiruošusi mokėti 5 rezervacijos įmokas ir po to pasilikti tik vieną lokaciją? Galbūt šioje TS dalyje reikėtų detalizuoti, jog Tiekėjas turi pasiūlyti 5 lokacijas?</w:t>
            </w:r>
          </w:p>
          <w:p w14:paraId="196D096D" w14:textId="77777777" w:rsidR="00BA3508" w:rsidRPr="00511209" w:rsidRDefault="00BA3508" w:rsidP="00BA3508">
            <w:pPr>
              <w:rPr>
                <w:lang w:val="lt-LT"/>
              </w:rPr>
            </w:pPr>
          </w:p>
          <w:p w14:paraId="7DE52DA7"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w:t>
            </w:r>
            <w:r w:rsidR="00E009A6" w:rsidRPr="00511209">
              <w:rPr>
                <w:rFonts w:ascii="Arial" w:hAnsi="Arial" w:cs="Arial"/>
                <w:color w:val="000000"/>
                <w:sz w:val="16"/>
                <w:szCs w:val="16"/>
                <w:lang w:val="lt-LT"/>
              </w:rPr>
              <w:t>Pastabų neturim.</w:t>
            </w:r>
          </w:p>
          <w:p w14:paraId="41B78A76" w14:textId="060B5E16"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4. Viskas labai aiškiai. Pastabų neturime.</w:t>
            </w:r>
          </w:p>
        </w:tc>
        <w:tc>
          <w:tcPr>
            <w:tcW w:w="4820" w:type="dxa"/>
          </w:tcPr>
          <w:p w14:paraId="077DBC15" w14:textId="77777777" w:rsidR="0078634E" w:rsidRPr="00511209" w:rsidRDefault="0038660E" w:rsidP="0078634E">
            <w:pPr>
              <w:jc w:val="both"/>
              <w:rPr>
                <w:rFonts w:ascii="Arial" w:hAnsi="Arial" w:cs="Arial"/>
                <w:color w:val="000000"/>
                <w:sz w:val="16"/>
                <w:szCs w:val="16"/>
                <w:lang w:val="lt-LT"/>
              </w:rPr>
            </w:pPr>
            <w:r w:rsidRPr="00511209">
              <w:rPr>
                <w:rFonts w:ascii="Arial" w:hAnsi="Arial" w:cs="Arial"/>
                <w:color w:val="000000"/>
                <w:sz w:val="16"/>
                <w:szCs w:val="16"/>
                <w:lang w:val="lt-LT"/>
              </w:rPr>
              <w:t>1.</w:t>
            </w:r>
            <w:r w:rsidR="001A78FE" w:rsidRPr="00511209">
              <w:rPr>
                <w:rFonts w:ascii="Arial" w:hAnsi="Arial" w:cs="Arial"/>
                <w:color w:val="000000"/>
                <w:sz w:val="16"/>
                <w:szCs w:val="16"/>
                <w:lang w:val="lt-LT"/>
              </w:rPr>
              <w:t xml:space="preserve"> Perkančioji organizacija dėkoja už pateiktą pastabą dėl nuotraukų. Rengiant techninę specifikaciją atsižvelgsime į komentarą dėl termino prailginimo pateikti visas retušuotas renginio nuotraukas. </w:t>
            </w:r>
            <w:r w:rsidR="005C3C36" w:rsidRPr="00511209">
              <w:rPr>
                <w:rFonts w:ascii="Arial" w:hAnsi="Arial" w:cs="Arial"/>
                <w:color w:val="000000"/>
                <w:sz w:val="16"/>
                <w:szCs w:val="16"/>
                <w:lang w:val="lt-LT"/>
              </w:rPr>
              <w:t>Taip pat turėsime omeny pasiūlymą dėl t</w:t>
            </w:r>
            <w:r w:rsidR="001A78FE" w:rsidRPr="00511209">
              <w:rPr>
                <w:rFonts w:ascii="Arial" w:hAnsi="Arial" w:cs="Arial"/>
                <w:color w:val="000000"/>
                <w:sz w:val="16"/>
                <w:szCs w:val="16"/>
                <w:lang w:val="lt-LT"/>
              </w:rPr>
              <w:t>echninės įrangos reikalavimų</w:t>
            </w:r>
            <w:r w:rsidR="0078634E" w:rsidRPr="00511209">
              <w:rPr>
                <w:rFonts w:ascii="Arial" w:hAnsi="Arial" w:cs="Arial"/>
                <w:color w:val="000000"/>
                <w:sz w:val="16"/>
                <w:szCs w:val="16"/>
                <w:lang w:val="lt-LT"/>
              </w:rPr>
              <w:t xml:space="preserve">, tačiau perkant nebaigtinį renginių, kurie bus organizuojami, sąrašą, techninės įrangos reikalavimų detalizuoti neturėsime galimybės. </w:t>
            </w:r>
          </w:p>
          <w:p w14:paraId="455659EB" w14:textId="77777777" w:rsidR="0078634E" w:rsidRPr="00511209" w:rsidRDefault="0078634E" w:rsidP="0078634E">
            <w:pPr>
              <w:jc w:val="both"/>
              <w:rPr>
                <w:rFonts w:ascii="Arial" w:hAnsi="Arial" w:cs="Arial"/>
                <w:color w:val="000000"/>
                <w:sz w:val="16"/>
                <w:szCs w:val="16"/>
                <w:lang w:val="lt-LT"/>
              </w:rPr>
            </w:pPr>
          </w:p>
          <w:p w14:paraId="6C932421" w14:textId="3EED537C" w:rsidR="005C3C36" w:rsidRPr="00511209" w:rsidRDefault="0078634E" w:rsidP="0078634E">
            <w:pPr>
              <w:pStyle w:val="Sraopastraipa"/>
              <w:numPr>
                <w:ilvl w:val="0"/>
                <w:numId w:val="3"/>
              </w:numPr>
              <w:ind w:left="178" w:hanging="178"/>
              <w:jc w:val="both"/>
              <w:rPr>
                <w:rFonts w:ascii="Arial" w:hAnsi="Arial" w:cs="Arial"/>
                <w:color w:val="000000"/>
                <w:sz w:val="16"/>
                <w:szCs w:val="16"/>
                <w:lang w:val="lt-LT"/>
              </w:rPr>
            </w:pPr>
            <w:r w:rsidRPr="00511209">
              <w:rPr>
                <w:rFonts w:ascii="Arial" w:hAnsi="Arial" w:cs="Arial"/>
                <w:color w:val="000000"/>
                <w:sz w:val="16"/>
                <w:szCs w:val="16"/>
                <w:lang w:val="lt-LT"/>
              </w:rPr>
              <w:t>Ačiū už pastebėjimą. Patikslinsime, kad Tiekėjas turi pasiūlyti pasiūlymo dieną vis dar laisvas 5 (penkias) pagal Perkančiosios organizacijos Tiekėjui detalizuotą poreikį tinkamas lokacijas renginiui.</w:t>
            </w:r>
          </w:p>
        </w:tc>
      </w:tr>
      <w:tr w:rsidR="00BA5A53" w:rsidRPr="005C7285" w14:paraId="2198B2FA" w14:textId="4195B2C6" w:rsidTr="00BA5A53">
        <w:tc>
          <w:tcPr>
            <w:tcW w:w="1572" w:type="dxa"/>
            <w:vMerge/>
          </w:tcPr>
          <w:p w14:paraId="0F6F3C48" w14:textId="77777777" w:rsidR="00BA5A53" w:rsidRPr="00511209" w:rsidRDefault="00BA5A53" w:rsidP="00697823">
            <w:pPr>
              <w:jc w:val="both"/>
              <w:rPr>
                <w:rFonts w:ascii="Arial" w:hAnsi="Arial" w:cs="Arial"/>
                <w:b/>
                <w:bCs/>
                <w:color w:val="000000"/>
                <w:sz w:val="16"/>
                <w:szCs w:val="16"/>
                <w:lang w:val="lt-LT"/>
              </w:rPr>
            </w:pPr>
          </w:p>
        </w:tc>
        <w:tc>
          <w:tcPr>
            <w:tcW w:w="3673" w:type="dxa"/>
          </w:tcPr>
          <w:p w14:paraId="6F7C0D6E" w14:textId="6DBD2B7F" w:rsidR="00BA5A53" w:rsidRPr="00511209" w:rsidRDefault="00BA5A53" w:rsidP="00BC558D">
            <w:pPr>
              <w:numPr>
                <w:ilvl w:val="0"/>
                <w:numId w:val="3"/>
              </w:numPr>
              <w:ind w:left="270" w:hanging="284"/>
              <w:contextualSpacing/>
              <w:jc w:val="both"/>
              <w:rPr>
                <w:rFonts w:ascii="Arial" w:hAnsi="Arial" w:cs="Arial"/>
                <w:color w:val="000000"/>
                <w:sz w:val="16"/>
                <w:szCs w:val="16"/>
                <w:lang w:val="lt-LT"/>
              </w:rPr>
            </w:pPr>
            <w:r w:rsidRPr="00511209">
              <w:rPr>
                <w:rFonts w:ascii="Arial" w:hAnsi="Arial" w:cs="Arial"/>
                <w:color w:val="000000"/>
                <w:sz w:val="16"/>
                <w:szCs w:val="16"/>
                <w:lang w:val="lt-LT"/>
              </w:rPr>
              <w:t>Ar Techninėje specifikacijoje yra reikalavimų, kurie Jūsų nuomone apriboja galimybę dalyvauti pirkime ir pateikti pasiūlymą? Prašome pateikti argumentuotas pastabas/klausimus, nurodyti konkrečius punktus.</w:t>
            </w:r>
          </w:p>
        </w:tc>
        <w:tc>
          <w:tcPr>
            <w:tcW w:w="3827" w:type="dxa"/>
          </w:tcPr>
          <w:p w14:paraId="3A7D4187"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Techninėje specifikacijoje numatyti reikalavimai iš esmės yra pagrįsti, proporcingi pirkimo objektui ir atitinka profesionalių renginių organizavimo rinkos praktiką.</w:t>
            </w:r>
          </w:p>
          <w:p w14:paraId="72479CE6"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Reikalavimai užtikrinti renginio vietos parinkimą, techninį aptarnavimą, filmavimą ir tiesioginę transliaciją, renginio programos parengimą bei komunikaciją su pranešėjais yra standartiniai kompleksinių renginių organizavimo paslaugoms ir neriboja galimybės dalyvauti pirkime tiekėjams, turintiems atitinkamą patirtį ir partnerių tinklą.</w:t>
            </w:r>
          </w:p>
          <w:p w14:paraId="405B20FC" w14:textId="121805A4" w:rsidR="003A5B6D" w:rsidRPr="00511209" w:rsidRDefault="005C7285" w:rsidP="003A5B6D">
            <w:pPr>
              <w:jc w:val="both"/>
              <w:rPr>
                <w:rFonts w:ascii="Arial" w:hAnsi="Arial" w:cs="Arial"/>
                <w:color w:val="000000"/>
                <w:sz w:val="16"/>
                <w:szCs w:val="16"/>
                <w:lang w:val="lt-LT"/>
              </w:rPr>
            </w:pPr>
            <w:r>
              <w:rPr>
                <w:rFonts w:ascii="Arial" w:hAnsi="Arial" w:cs="Arial"/>
                <w:color w:val="000000"/>
                <w:sz w:val="16"/>
                <w:szCs w:val="16"/>
                <w:lang w:val="lt-LT"/>
              </w:rPr>
              <w:t>(Įmonės pavadinimas)</w:t>
            </w:r>
            <w:r w:rsidR="003A5B6D" w:rsidRPr="00511209">
              <w:rPr>
                <w:rFonts w:ascii="Arial" w:hAnsi="Arial" w:cs="Arial"/>
                <w:color w:val="000000"/>
                <w:sz w:val="16"/>
                <w:szCs w:val="16"/>
                <w:lang w:val="lt-LT"/>
              </w:rPr>
              <w:t xml:space="preserve"> turi ilgametę renginių organizavimo patirtį, bendradarbiauja su techninio aptarnavimo specialistais, renginių vedėjais, filmavimo komandomis ir kitais partneriais, todėl gali užtikrinti visų techninėje specifikacijoje numatytų reikalavimų įgyvendinimą.</w:t>
            </w:r>
          </w:p>
          <w:p w14:paraId="030D4016"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 xml:space="preserve">Papildomai pažymime, kad reikalavimas įtraukti konkrečios srities pranešėjus yra suprantamas, tačiau tokių pranešėjų parinkimas efektyviausiai </w:t>
            </w:r>
            <w:r w:rsidRPr="00511209">
              <w:rPr>
                <w:rFonts w:ascii="Arial" w:hAnsi="Arial" w:cs="Arial"/>
                <w:color w:val="000000"/>
                <w:sz w:val="16"/>
                <w:szCs w:val="16"/>
                <w:lang w:val="lt-LT"/>
              </w:rPr>
              <w:lastRenderedPageBreak/>
              <w:t>gali būti įgyvendinamas bendradarbiaujant su perkančiąja organizacija.</w:t>
            </w:r>
          </w:p>
          <w:p w14:paraId="507D7663"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Apskritai techninėje specifikacijoje numatyti reikalavimai konkurencijos neriboja ir yra įgyvendinami profesionaliems renginių organizatoriams.</w:t>
            </w:r>
          </w:p>
          <w:p w14:paraId="6DF63C72" w14:textId="77777777" w:rsidR="00BA3508" w:rsidRPr="00511209" w:rsidRDefault="00BA3508" w:rsidP="003A5B6D">
            <w:pPr>
              <w:jc w:val="both"/>
              <w:rPr>
                <w:rFonts w:ascii="Arial" w:hAnsi="Arial" w:cs="Arial"/>
                <w:color w:val="000000"/>
                <w:sz w:val="16"/>
                <w:szCs w:val="16"/>
                <w:lang w:val="lt-LT"/>
              </w:rPr>
            </w:pPr>
          </w:p>
          <w:p w14:paraId="4345FCD0" w14:textId="77777777" w:rsidR="00E009A6" w:rsidRPr="00511209" w:rsidRDefault="00E009A6" w:rsidP="00E009A6">
            <w:pPr>
              <w:jc w:val="both"/>
              <w:rPr>
                <w:rFonts w:ascii="Arial" w:hAnsi="Arial" w:cs="Arial"/>
                <w:color w:val="000000"/>
                <w:sz w:val="16"/>
                <w:szCs w:val="16"/>
                <w:lang w:val="lt-LT"/>
              </w:rPr>
            </w:pPr>
            <w:r w:rsidRPr="00511209">
              <w:rPr>
                <w:rFonts w:ascii="Arial" w:hAnsi="Arial" w:cs="Arial"/>
                <w:color w:val="000000"/>
                <w:sz w:val="16"/>
                <w:szCs w:val="16"/>
                <w:lang w:val="lt-LT"/>
              </w:rPr>
              <w:t xml:space="preserve">2. </w:t>
            </w:r>
            <w:r w:rsidR="00BA3508" w:rsidRPr="00511209">
              <w:rPr>
                <w:rFonts w:ascii="Arial" w:hAnsi="Arial" w:cs="Arial"/>
                <w:color w:val="000000"/>
                <w:sz w:val="16"/>
                <w:szCs w:val="16"/>
                <w:lang w:val="lt-LT"/>
              </w:rPr>
              <w:t>Ne</w:t>
            </w:r>
          </w:p>
          <w:p w14:paraId="1703E848" w14:textId="7FC1F969" w:rsidR="00E009A6" w:rsidRPr="00511209" w:rsidRDefault="00E009A6" w:rsidP="00E009A6">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w:t>
            </w:r>
            <w:r w:rsidR="00C2511C" w:rsidRPr="00511209">
              <w:rPr>
                <w:rFonts w:ascii="Arial" w:hAnsi="Arial" w:cs="Arial"/>
                <w:color w:val="000000"/>
                <w:sz w:val="16"/>
                <w:szCs w:val="16"/>
                <w:lang w:val="lt-LT"/>
              </w:rPr>
              <w:t>–</w:t>
            </w:r>
          </w:p>
          <w:p w14:paraId="051C1686" w14:textId="39B97EBA" w:rsidR="00C2511C" w:rsidRPr="00511209" w:rsidRDefault="00C2511C" w:rsidP="00E009A6">
            <w:pPr>
              <w:jc w:val="both"/>
              <w:rPr>
                <w:rFonts w:ascii="Arial" w:hAnsi="Arial" w:cs="Arial"/>
                <w:color w:val="000000"/>
                <w:sz w:val="16"/>
                <w:szCs w:val="16"/>
                <w:lang w:val="lt-LT"/>
              </w:rPr>
            </w:pPr>
            <w:r w:rsidRPr="00511209">
              <w:rPr>
                <w:rFonts w:ascii="Arial" w:hAnsi="Arial" w:cs="Arial"/>
                <w:color w:val="000000"/>
                <w:sz w:val="16"/>
                <w:szCs w:val="16"/>
                <w:lang w:val="lt-LT"/>
              </w:rPr>
              <w:t>4. Ne</w:t>
            </w:r>
          </w:p>
        </w:tc>
        <w:tc>
          <w:tcPr>
            <w:tcW w:w="4820" w:type="dxa"/>
          </w:tcPr>
          <w:p w14:paraId="26F82654" w14:textId="5D3F3F46"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 xml:space="preserve">1. </w:t>
            </w:r>
            <w:r w:rsidR="005C3C36" w:rsidRPr="00511209">
              <w:rPr>
                <w:rFonts w:ascii="Arial" w:hAnsi="Arial" w:cs="Arial"/>
                <w:color w:val="000000"/>
                <w:sz w:val="16"/>
                <w:szCs w:val="16"/>
                <w:lang w:val="lt-LT"/>
              </w:rPr>
              <w:t>Dėkojame už pateiktą informaciją. Atsižvelgiant į gautas pastabas ir rinkos dalyvių vertinimą, laikoma, kad techninėje specifikacijoje numatyti reikalavimai yra proporcingi pirkimo objektui ir neriboja tiekėjų konkurencijos.</w:t>
            </w:r>
          </w:p>
        </w:tc>
      </w:tr>
      <w:tr w:rsidR="00BA5A53" w:rsidRPr="005C7285" w14:paraId="7DF3AEC2" w14:textId="7A2798E5" w:rsidTr="00BA5A53">
        <w:tc>
          <w:tcPr>
            <w:tcW w:w="1572" w:type="dxa"/>
            <w:vMerge/>
          </w:tcPr>
          <w:p w14:paraId="7A16DF4F" w14:textId="77777777" w:rsidR="00BA5A53" w:rsidRPr="00511209" w:rsidRDefault="00BA5A53" w:rsidP="00697823">
            <w:pPr>
              <w:jc w:val="both"/>
              <w:rPr>
                <w:rFonts w:ascii="Arial" w:hAnsi="Arial" w:cs="Arial"/>
                <w:b/>
                <w:bCs/>
                <w:color w:val="000000"/>
                <w:sz w:val="16"/>
                <w:szCs w:val="16"/>
                <w:lang w:val="lt-LT"/>
              </w:rPr>
            </w:pPr>
          </w:p>
        </w:tc>
        <w:tc>
          <w:tcPr>
            <w:tcW w:w="3673" w:type="dxa"/>
          </w:tcPr>
          <w:p w14:paraId="5A81C645" w14:textId="0D3A8DF1" w:rsidR="00BA5A53" w:rsidRPr="00511209" w:rsidRDefault="00BA5A53" w:rsidP="00697823">
            <w:pPr>
              <w:numPr>
                <w:ilvl w:val="0"/>
                <w:numId w:val="3"/>
              </w:numPr>
              <w:ind w:left="270" w:hanging="284"/>
              <w:contextualSpacing/>
              <w:jc w:val="both"/>
              <w:rPr>
                <w:rFonts w:ascii="Arial" w:hAnsi="Arial" w:cs="Arial"/>
                <w:color w:val="000000"/>
                <w:sz w:val="16"/>
                <w:szCs w:val="16"/>
                <w:lang w:val="lt-LT"/>
              </w:rPr>
            </w:pPr>
            <w:r w:rsidRPr="00511209">
              <w:rPr>
                <w:rFonts w:ascii="Arial" w:hAnsi="Arial" w:cs="Arial"/>
                <w:color w:val="000000" w:themeColor="text1"/>
                <w:sz w:val="16"/>
                <w:szCs w:val="16"/>
                <w:lang w:val="lt-LT"/>
              </w:rPr>
              <w:t>Ar teikdami pasiūlymą galėsite pateikti visus dokumentus, nurodytus Techninės specifikacijos priede?</w:t>
            </w:r>
          </w:p>
        </w:tc>
        <w:tc>
          <w:tcPr>
            <w:tcW w:w="3827" w:type="dxa"/>
          </w:tcPr>
          <w:p w14:paraId="1322D984" w14:textId="721A0043" w:rsidR="00BA5A53" w:rsidRPr="00511209" w:rsidRDefault="00BA3508" w:rsidP="00BA3508">
            <w:pPr>
              <w:jc w:val="both"/>
              <w:rPr>
                <w:rFonts w:ascii="Arial" w:hAnsi="Arial" w:cs="Arial"/>
                <w:color w:val="000000"/>
                <w:sz w:val="16"/>
                <w:szCs w:val="16"/>
                <w:lang w:val="pt-PT"/>
              </w:rPr>
            </w:pPr>
            <w:r w:rsidRPr="00511209">
              <w:rPr>
                <w:rFonts w:ascii="Arial" w:hAnsi="Arial" w:cs="Arial"/>
                <w:color w:val="000000"/>
                <w:sz w:val="16"/>
                <w:szCs w:val="16"/>
                <w:lang w:val="pt-PT"/>
              </w:rPr>
              <w:t>1.</w:t>
            </w:r>
            <w:r w:rsidR="003A5B6D" w:rsidRPr="00511209">
              <w:rPr>
                <w:rFonts w:ascii="Arial" w:hAnsi="Arial" w:cs="Arial"/>
                <w:color w:val="000000"/>
                <w:sz w:val="16"/>
                <w:szCs w:val="16"/>
                <w:lang w:val="pt-PT"/>
              </w:rPr>
              <w:t>Taip, galėsime pateikti visus reikalaujamus dokumentus.</w:t>
            </w:r>
          </w:p>
          <w:p w14:paraId="24EDB91D" w14:textId="77777777" w:rsidR="00BA3508" w:rsidRPr="00511209" w:rsidRDefault="00BA3508" w:rsidP="00BA3508">
            <w:pPr>
              <w:jc w:val="both"/>
              <w:rPr>
                <w:rFonts w:ascii="Arial" w:hAnsi="Arial" w:cs="Arial"/>
                <w:color w:val="000000"/>
                <w:sz w:val="16"/>
                <w:szCs w:val="16"/>
                <w:lang w:val="pt-PT"/>
              </w:rPr>
            </w:pPr>
          </w:p>
          <w:p w14:paraId="7F9AFDC0" w14:textId="77777777" w:rsidR="00BA3508" w:rsidRPr="00511209" w:rsidRDefault="00BA3508" w:rsidP="00BA3508">
            <w:pPr>
              <w:jc w:val="both"/>
              <w:rPr>
                <w:rFonts w:ascii="Arial" w:hAnsi="Arial" w:cs="Arial"/>
                <w:color w:val="000000"/>
                <w:sz w:val="16"/>
                <w:szCs w:val="16"/>
                <w:lang w:val="pt-PT"/>
              </w:rPr>
            </w:pPr>
            <w:r w:rsidRPr="00511209">
              <w:rPr>
                <w:rFonts w:ascii="Arial" w:hAnsi="Arial" w:cs="Arial"/>
                <w:color w:val="000000"/>
                <w:sz w:val="16"/>
                <w:szCs w:val="16"/>
                <w:lang w:val="pt-PT"/>
              </w:rPr>
              <w:t>2. Techninėje specifikacijoje pastebėjome tik vieną reikalaujamą dokumentų rūšį – vedėjų sutikimus vesti renginį. Ar tai visi minimi dokumentai? Ir atsakymas – taip, galėsime pateikti vedėjų sutikimus vesti renginius.</w:t>
            </w:r>
          </w:p>
          <w:p w14:paraId="0B1E8EF3" w14:textId="77777777" w:rsidR="00BA3508" w:rsidRPr="00511209" w:rsidRDefault="00BA3508" w:rsidP="00BA3508">
            <w:pPr>
              <w:jc w:val="both"/>
              <w:rPr>
                <w:rFonts w:ascii="Arial" w:hAnsi="Arial" w:cs="Arial"/>
                <w:color w:val="000000"/>
                <w:sz w:val="16"/>
                <w:szCs w:val="16"/>
                <w:lang w:val="pt-PT"/>
              </w:rPr>
            </w:pPr>
          </w:p>
          <w:p w14:paraId="4B2FEF01" w14:textId="77777777" w:rsidR="00BA3508" w:rsidRPr="00511209" w:rsidRDefault="00E009A6" w:rsidP="00BA3508">
            <w:pPr>
              <w:jc w:val="both"/>
              <w:rPr>
                <w:rFonts w:ascii="Arial" w:hAnsi="Arial" w:cs="Arial"/>
                <w:color w:val="000000"/>
                <w:sz w:val="16"/>
                <w:szCs w:val="16"/>
                <w:lang w:val="pt-PT"/>
              </w:rPr>
            </w:pPr>
            <w:r w:rsidRPr="00511209">
              <w:rPr>
                <w:rFonts w:ascii="Arial" w:hAnsi="Arial" w:cs="Arial"/>
                <w:color w:val="000000"/>
                <w:sz w:val="16"/>
                <w:szCs w:val="16"/>
                <w:lang w:val="pt-PT"/>
              </w:rPr>
              <w:t>3.-</w:t>
            </w:r>
          </w:p>
          <w:p w14:paraId="0A7D48D0" w14:textId="77777777" w:rsidR="00C2511C" w:rsidRPr="00511209" w:rsidRDefault="00C2511C" w:rsidP="00BA3508">
            <w:pPr>
              <w:jc w:val="both"/>
              <w:rPr>
                <w:rFonts w:ascii="Arial" w:hAnsi="Arial" w:cs="Arial"/>
                <w:color w:val="000000"/>
                <w:sz w:val="16"/>
                <w:szCs w:val="16"/>
                <w:lang w:val="pt-PT"/>
              </w:rPr>
            </w:pPr>
          </w:p>
          <w:p w14:paraId="3FA0268C" w14:textId="1D100EA2" w:rsidR="00C2511C" w:rsidRPr="00511209" w:rsidRDefault="00C2511C" w:rsidP="00BA3508">
            <w:pPr>
              <w:jc w:val="both"/>
              <w:rPr>
                <w:rFonts w:ascii="Arial" w:hAnsi="Arial" w:cs="Arial"/>
                <w:color w:val="000000"/>
                <w:sz w:val="16"/>
                <w:szCs w:val="16"/>
                <w:lang w:val="pt-PT"/>
              </w:rPr>
            </w:pPr>
            <w:r w:rsidRPr="00511209">
              <w:rPr>
                <w:rFonts w:ascii="Arial" w:hAnsi="Arial" w:cs="Arial"/>
                <w:color w:val="000000"/>
                <w:sz w:val="16"/>
                <w:szCs w:val="16"/>
                <w:lang w:val="pt-PT"/>
              </w:rPr>
              <w:t>4. Taip</w:t>
            </w:r>
          </w:p>
        </w:tc>
        <w:tc>
          <w:tcPr>
            <w:tcW w:w="4820" w:type="dxa"/>
          </w:tcPr>
          <w:p w14:paraId="5C219109" w14:textId="0138293B" w:rsidR="00BA5A53" w:rsidRPr="00511209" w:rsidRDefault="00FD5B24" w:rsidP="00697823">
            <w:pPr>
              <w:jc w:val="both"/>
              <w:rPr>
                <w:rFonts w:ascii="Arial" w:hAnsi="Arial" w:cs="Arial"/>
                <w:color w:val="000000"/>
                <w:sz w:val="16"/>
                <w:szCs w:val="16"/>
                <w:lang w:val="pt-PT"/>
              </w:rPr>
            </w:pPr>
            <w:r w:rsidRPr="00511209">
              <w:rPr>
                <w:rFonts w:ascii="Arial" w:hAnsi="Arial" w:cs="Arial"/>
                <w:color w:val="000000"/>
                <w:sz w:val="16"/>
                <w:szCs w:val="16"/>
                <w:lang w:val="pt-PT"/>
              </w:rPr>
              <w:t>2</w:t>
            </w:r>
            <w:r w:rsidR="0038660E" w:rsidRPr="00511209">
              <w:rPr>
                <w:rFonts w:ascii="Arial" w:hAnsi="Arial" w:cs="Arial"/>
                <w:color w:val="000000"/>
                <w:sz w:val="16"/>
                <w:szCs w:val="16"/>
                <w:lang w:val="lt-LT"/>
              </w:rPr>
              <w:t>.</w:t>
            </w:r>
            <w:r w:rsidRPr="00511209">
              <w:rPr>
                <w:rFonts w:ascii="Arial" w:hAnsi="Arial" w:cs="Arial"/>
                <w:color w:val="000000"/>
                <w:sz w:val="16"/>
                <w:szCs w:val="16"/>
                <w:lang w:val="lt-LT"/>
              </w:rPr>
              <w:t xml:space="preserve"> </w:t>
            </w:r>
            <w:r w:rsidRPr="00511209">
              <w:rPr>
                <w:rFonts w:ascii="Arial" w:hAnsi="Arial" w:cs="Arial"/>
                <w:color w:val="000000"/>
                <w:sz w:val="16"/>
                <w:szCs w:val="16"/>
                <w:lang w:val="pt-PT"/>
              </w:rPr>
              <w:t>Dėkojame už pateiktą informaciją. Perkančioji organizacija pažymi, kad visi reikalaujami dokumentai bus aiškiai įvardyti pirkimo dokumentuose.</w:t>
            </w:r>
          </w:p>
        </w:tc>
      </w:tr>
      <w:tr w:rsidR="00BA5A53" w:rsidRPr="005C7285" w14:paraId="53A833AB" w14:textId="0F193126" w:rsidTr="00BA5A53">
        <w:tc>
          <w:tcPr>
            <w:tcW w:w="1572" w:type="dxa"/>
            <w:vMerge/>
          </w:tcPr>
          <w:p w14:paraId="513CFA53" w14:textId="77777777" w:rsidR="00BA5A53" w:rsidRPr="00511209" w:rsidRDefault="00BA5A53" w:rsidP="00697823">
            <w:pPr>
              <w:jc w:val="both"/>
              <w:rPr>
                <w:rFonts w:ascii="Arial" w:hAnsi="Arial" w:cs="Arial"/>
                <w:b/>
                <w:bCs/>
                <w:color w:val="000000"/>
                <w:sz w:val="16"/>
                <w:szCs w:val="16"/>
                <w:lang w:val="lt-LT"/>
              </w:rPr>
            </w:pPr>
          </w:p>
        </w:tc>
        <w:tc>
          <w:tcPr>
            <w:tcW w:w="3673" w:type="dxa"/>
          </w:tcPr>
          <w:p w14:paraId="2B5C26B5" w14:textId="404FFF40" w:rsidR="00BA5A53" w:rsidRPr="00511209" w:rsidRDefault="00BA5A53" w:rsidP="00BA3508">
            <w:pPr>
              <w:numPr>
                <w:ilvl w:val="0"/>
                <w:numId w:val="3"/>
              </w:numPr>
              <w:contextualSpacing/>
              <w:jc w:val="both"/>
              <w:rPr>
                <w:rFonts w:ascii="Arial" w:hAnsi="Arial" w:cs="Arial"/>
                <w:color w:val="000000" w:themeColor="text1"/>
                <w:sz w:val="16"/>
                <w:szCs w:val="16"/>
                <w:lang w:val="lt-LT"/>
              </w:rPr>
            </w:pPr>
            <w:r w:rsidRPr="00511209">
              <w:rPr>
                <w:rFonts w:ascii="Arial" w:hAnsi="Arial" w:cs="Arial"/>
                <w:color w:val="000000" w:themeColor="text1"/>
                <w:sz w:val="16"/>
                <w:szCs w:val="16"/>
                <w:lang w:val="lt-LT"/>
              </w:rPr>
              <w:t>Techninėje specifikacijoje nurodyta, kad po renginio per vieną darbo dieną paslaugų teikėjas turi pateikti retušuotas renginio nuotraukas. Pateikite savo nuomonę, ar šį reikalavimą galima įgyvendinti? Jei ne, nurodykite/ patikslinkite, per kokį galimą minimalų terminą Perkantysis subjektas gali gauti retušuotas nuotraukas po renginio?</w:t>
            </w:r>
          </w:p>
        </w:tc>
        <w:tc>
          <w:tcPr>
            <w:tcW w:w="3827" w:type="dxa"/>
          </w:tcPr>
          <w:p w14:paraId="5EE796C2"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Retušuotų nuotraukų pateikimas per 1 darbo dieną gali būti sudėtingas didesnės apimties renginiams.</w:t>
            </w:r>
          </w:p>
          <w:p w14:paraId="758F6DE9"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Rekomenduotume nustatyti:</w:t>
            </w:r>
          </w:p>
          <w:p w14:paraId="1A7870E5"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preliminarių nuotraukų pateikimą per 1-3 darbo dienas;</w:t>
            </w:r>
          </w:p>
          <w:p w14:paraId="198FAE60"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pilnai retušuotų nuotraukų pateikimą per 5-10 darbo dienas.</w:t>
            </w:r>
          </w:p>
          <w:p w14:paraId="1670F04F"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Tai užtikrintų aukštesnę kokybę.</w:t>
            </w:r>
          </w:p>
          <w:p w14:paraId="00EC52C2" w14:textId="77777777" w:rsidR="00BA3508" w:rsidRPr="00511209" w:rsidRDefault="00BA3508" w:rsidP="003A5B6D">
            <w:pPr>
              <w:jc w:val="both"/>
              <w:rPr>
                <w:rFonts w:ascii="Arial" w:hAnsi="Arial" w:cs="Arial"/>
                <w:color w:val="000000"/>
                <w:sz w:val="16"/>
                <w:szCs w:val="16"/>
                <w:lang w:val="lt-LT"/>
              </w:rPr>
            </w:pPr>
          </w:p>
          <w:p w14:paraId="0A56B07A" w14:textId="77777777" w:rsidR="00BA3508" w:rsidRPr="00511209" w:rsidRDefault="00BA3508" w:rsidP="003A5B6D">
            <w:pPr>
              <w:jc w:val="both"/>
              <w:rPr>
                <w:rFonts w:ascii="Arial" w:hAnsi="Arial" w:cs="Arial"/>
                <w:color w:val="000000"/>
                <w:sz w:val="16"/>
                <w:szCs w:val="16"/>
                <w:lang w:val="lt-LT"/>
              </w:rPr>
            </w:pPr>
          </w:p>
          <w:p w14:paraId="7BCCEEF1" w14:textId="74104EF1" w:rsidR="00BA3508" w:rsidRPr="00511209" w:rsidRDefault="00BA3508" w:rsidP="003A5B6D">
            <w:pPr>
              <w:jc w:val="both"/>
              <w:rPr>
                <w:rFonts w:ascii="Arial" w:hAnsi="Arial" w:cs="Arial"/>
                <w:color w:val="000000"/>
                <w:sz w:val="16"/>
                <w:szCs w:val="16"/>
                <w:lang w:val="lt-LT"/>
              </w:rPr>
            </w:pPr>
            <w:r w:rsidRPr="00511209">
              <w:rPr>
                <w:rFonts w:ascii="Arial" w:hAnsi="Arial" w:cs="Arial"/>
                <w:color w:val="000000"/>
                <w:sz w:val="16"/>
                <w:szCs w:val="16"/>
                <w:lang w:val="lt-LT"/>
              </w:rPr>
              <w:t>2. Retušuotas renginio nuotraukas įmanoma pateikti net gi tą pačią renginio dieną. Tik viskas remiasi į paslaugos kainą. Kuo greičiau reikia pateikti nuotraukas, tuo brangiau kainuoja fotografo paslaugos. Įprastai skubos tvarka nuotraukas klientams dažniausiai pateikinėjame per 3 dienas. Renginio dieną, net gi renginio eigoje galima pateikti keletą pagrindinių retušuotų nuotraukų.</w:t>
            </w:r>
          </w:p>
          <w:p w14:paraId="057572A8" w14:textId="77777777" w:rsidR="00BA3508" w:rsidRPr="00511209" w:rsidRDefault="00BA3508" w:rsidP="003A5B6D">
            <w:pPr>
              <w:jc w:val="both"/>
              <w:rPr>
                <w:rFonts w:ascii="Arial" w:hAnsi="Arial" w:cs="Arial"/>
                <w:color w:val="000000"/>
                <w:sz w:val="16"/>
                <w:szCs w:val="16"/>
                <w:lang w:val="lt-LT"/>
              </w:rPr>
            </w:pPr>
          </w:p>
          <w:p w14:paraId="25211C47" w14:textId="4B52F157" w:rsidR="00BA3508" w:rsidRPr="00511209" w:rsidRDefault="00E009A6" w:rsidP="003A5B6D">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w:t>
            </w:r>
          </w:p>
          <w:p w14:paraId="7E555C7E" w14:textId="77777777" w:rsidR="00C2511C" w:rsidRPr="00511209" w:rsidRDefault="00C2511C" w:rsidP="003A5B6D">
            <w:pPr>
              <w:jc w:val="both"/>
              <w:rPr>
                <w:rFonts w:ascii="Arial" w:hAnsi="Arial" w:cs="Arial"/>
                <w:color w:val="000000"/>
                <w:sz w:val="16"/>
                <w:szCs w:val="16"/>
                <w:lang w:val="lt-LT"/>
              </w:rPr>
            </w:pPr>
          </w:p>
          <w:p w14:paraId="69287129"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4. Labai priklauso nuo renginio tipo - oficialius renginius </w:t>
            </w:r>
          </w:p>
          <w:p w14:paraId="4F8A2057"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fotografuojantis galima pateikti retušuotas nuotraukas greičiau (1 </w:t>
            </w:r>
          </w:p>
          <w:p w14:paraId="01077969"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diena po renginio). Pramoginiai renginiai, kur nuotraukų kiekis </w:t>
            </w:r>
          </w:p>
          <w:p w14:paraId="16C94F6B"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 xml:space="preserve">didesnis ir reikalauja daugiau retušavimo – praktika rodo, kad </w:t>
            </w:r>
          </w:p>
          <w:p w14:paraId="2BB16FD8" w14:textId="43F87E09" w:rsidR="003A5B6D"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nuotraukos pateikiamos per 5 darbo dienas po renginio.  </w:t>
            </w:r>
          </w:p>
          <w:p w14:paraId="0945BE75" w14:textId="7385E751" w:rsidR="003A5B6D" w:rsidRPr="00511209" w:rsidRDefault="003A5B6D" w:rsidP="003A5B6D">
            <w:pPr>
              <w:jc w:val="both"/>
              <w:rPr>
                <w:rFonts w:ascii="Arial" w:hAnsi="Arial" w:cs="Arial"/>
                <w:color w:val="000000"/>
                <w:sz w:val="16"/>
                <w:szCs w:val="16"/>
                <w:lang w:val="lt-LT"/>
              </w:rPr>
            </w:pPr>
          </w:p>
        </w:tc>
        <w:tc>
          <w:tcPr>
            <w:tcW w:w="4820" w:type="dxa"/>
          </w:tcPr>
          <w:p w14:paraId="62DE2CE4" w14:textId="3DBE2B6C"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 xml:space="preserve">1. </w:t>
            </w:r>
            <w:r w:rsidR="00FD5B24" w:rsidRPr="00511209">
              <w:rPr>
                <w:rFonts w:ascii="Arial" w:hAnsi="Arial" w:cs="Arial"/>
                <w:color w:val="000000"/>
                <w:sz w:val="16"/>
                <w:szCs w:val="16"/>
                <w:lang w:val="lt-LT"/>
              </w:rPr>
              <w:t>Dėkojame už pateiktas pastabas. Perkančioji organizacija įvertins galimybę patikslinti nuotraukų pateikimo terminus, siekiant užtikrinti tiek operatyvumą, tiek kokybę,</w:t>
            </w:r>
            <w:r w:rsidRPr="00511209">
              <w:rPr>
                <w:rFonts w:ascii="Arial" w:hAnsi="Arial" w:cs="Arial"/>
                <w:color w:val="000000"/>
                <w:sz w:val="16"/>
                <w:szCs w:val="16"/>
                <w:lang w:val="lt-LT"/>
              </w:rPr>
              <w:t xml:space="preserve"> numatant:</w:t>
            </w:r>
          </w:p>
          <w:p w14:paraId="006D023F"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preliminarių nuotraukų pateikimą per trumpesnį laiką,</w:t>
            </w:r>
          </w:p>
          <w:p w14:paraId="267A53B7"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pilnai retušuotų nuotraukų pateikimą per ilgesnį terminą.</w:t>
            </w:r>
          </w:p>
          <w:p w14:paraId="65179878" w14:textId="77777777" w:rsidR="00FD5B24" w:rsidRPr="00511209" w:rsidRDefault="00FD5B24" w:rsidP="00FD5B24">
            <w:pPr>
              <w:rPr>
                <w:rFonts w:ascii="Arial" w:hAnsi="Arial" w:cs="Arial"/>
                <w:color w:val="000000"/>
                <w:sz w:val="16"/>
                <w:szCs w:val="16"/>
                <w:lang w:val="lt-LT"/>
              </w:rPr>
            </w:pPr>
          </w:p>
          <w:p w14:paraId="547F3CFF" w14:textId="35611044" w:rsidR="00FD5B24" w:rsidRPr="00511209" w:rsidRDefault="00FD5B24" w:rsidP="00FD5B24">
            <w:pPr>
              <w:rPr>
                <w:rFonts w:ascii="Arial" w:hAnsi="Arial" w:cs="Arial"/>
                <w:sz w:val="16"/>
                <w:szCs w:val="16"/>
                <w:lang w:val="lt-LT"/>
              </w:rPr>
            </w:pPr>
          </w:p>
        </w:tc>
      </w:tr>
      <w:tr w:rsidR="00BA5A53" w:rsidRPr="005C7285" w14:paraId="18363283" w14:textId="04EA4402" w:rsidTr="00BA5A53">
        <w:tc>
          <w:tcPr>
            <w:tcW w:w="1572" w:type="dxa"/>
            <w:vMerge/>
          </w:tcPr>
          <w:p w14:paraId="1694BD53" w14:textId="77777777" w:rsidR="00BA5A53" w:rsidRPr="00511209" w:rsidRDefault="00BA5A53" w:rsidP="00697823">
            <w:pPr>
              <w:jc w:val="both"/>
              <w:rPr>
                <w:rFonts w:ascii="Arial" w:hAnsi="Arial" w:cs="Arial"/>
                <w:b/>
                <w:bCs/>
                <w:color w:val="000000"/>
                <w:sz w:val="16"/>
                <w:szCs w:val="16"/>
                <w:lang w:val="lt-LT"/>
              </w:rPr>
            </w:pPr>
          </w:p>
        </w:tc>
        <w:tc>
          <w:tcPr>
            <w:tcW w:w="3673" w:type="dxa"/>
          </w:tcPr>
          <w:p w14:paraId="632FD611" w14:textId="5F260776" w:rsidR="00BA5A53" w:rsidRPr="00511209" w:rsidRDefault="00BA5A53" w:rsidP="00BA3508">
            <w:pPr>
              <w:numPr>
                <w:ilvl w:val="0"/>
                <w:numId w:val="3"/>
              </w:numPr>
              <w:contextualSpacing/>
              <w:jc w:val="both"/>
              <w:rPr>
                <w:rFonts w:ascii="Arial" w:hAnsi="Arial" w:cs="Arial"/>
                <w:color w:val="000000" w:themeColor="text1"/>
                <w:sz w:val="16"/>
                <w:szCs w:val="16"/>
                <w:lang w:val="lt-LT"/>
              </w:rPr>
            </w:pPr>
            <w:r w:rsidRPr="00511209">
              <w:rPr>
                <w:rFonts w:ascii="Arial" w:hAnsi="Arial" w:cs="Arial"/>
                <w:color w:val="000000" w:themeColor="text1"/>
                <w:sz w:val="16"/>
                <w:szCs w:val="16"/>
                <w:lang w:val="lt-LT"/>
              </w:rPr>
              <w:t>Ar techninėje specifikacijoje išsamiai, aiškiai bei suprantamai aprašyti reikalavimai vidinių ir išorinių renginių organizavimo paslaugų pirkimui? Į ką jūsų nuomone, svarbiausia yra atkreipti dėmesį atliekant minimų paslaugų pirkimą?</w:t>
            </w:r>
          </w:p>
        </w:tc>
        <w:tc>
          <w:tcPr>
            <w:tcW w:w="3827" w:type="dxa"/>
          </w:tcPr>
          <w:p w14:paraId="17FC2341"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Techninė specifikacija yra iš esmės aiški ir atitinka rinkos praktiką.</w:t>
            </w:r>
          </w:p>
          <w:p w14:paraId="3EE13547"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Svarbiausi aspektai, į kuriuos reikėtų atkreipti dėmesį:</w:t>
            </w:r>
          </w:p>
          <w:p w14:paraId="60C5B544"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aiškus renginių planavimas iš anksto;</w:t>
            </w:r>
          </w:p>
          <w:p w14:paraId="1BC7CEB1"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techninių reikalavimų suderinimas;</w:t>
            </w:r>
          </w:p>
          <w:p w14:paraId="5B511FBC"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realistiški pasiruošimo terminai;</w:t>
            </w:r>
          </w:p>
          <w:p w14:paraId="227EC731"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efektyvi komunikacija tarp šalių.</w:t>
            </w:r>
          </w:p>
          <w:p w14:paraId="130F0C9D" w14:textId="77777777" w:rsidR="00BA3508" w:rsidRPr="00511209" w:rsidRDefault="00BA3508" w:rsidP="003A5B6D">
            <w:pPr>
              <w:jc w:val="both"/>
              <w:rPr>
                <w:rFonts w:ascii="Arial" w:hAnsi="Arial" w:cs="Arial"/>
                <w:color w:val="000000"/>
                <w:sz w:val="16"/>
                <w:szCs w:val="16"/>
                <w:lang w:val="lt-LT"/>
              </w:rPr>
            </w:pPr>
          </w:p>
          <w:p w14:paraId="6046DD9A" w14:textId="77777777" w:rsidR="00BA3508" w:rsidRPr="00511209" w:rsidRDefault="00BA3508" w:rsidP="003A5B6D">
            <w:pPr>
              <w:jc w:val="both"/>
              <w:rPr>
                <w:rFonts w:ascii="Arial" w:hAnsi="Arial" w:cs="Arial"/>
                <w:color w:val="000000"/>
                <w:sz w:val="16"/>
                <w:szCs w:val="16"/>
                <w:lang w:val="lt-LT"/>
              </w:rPr>
            </w:pPr>
          </w:p>
          <w:p w14:paraId="0BE5F396" w14:textId="77777777" w:rsidR="00BA3508" w:rsidRPr="00511209" w:rsidRDefault="00BA3508" w:rsidP="003A5B6D">
            <w:pPr>
              <w:jc w:val="both"/>
              <w:rPr>
                <w:rFonts w:ascii="Arial" w:hAnsi="Arial" w:cs="Arial"/>
                <w:color w:val="000000"/>
                <w:sz w:val="16"/>
                <w:szCs w:val="16"/>
                <w:lang w:val="lt-LT"/>
              </w:rPr>
            </w:pPr>
          </w:p>
          <w:p w14:paraId="103A751C" w14:textId="77777777" w:rsidR="00BA3508" w:rsidRPr="00511209" w:rsidRDefault="00BA3508" w:rsidP="003A5B6D">
            <w:pPr>
              <w:jc w:val="both"/>
              <w:rPr>
                <w:rFonts w:ascii="Arial" w:hAnsi="Arial" w:cs="Arial"/>
                <w:color w:val="000000"/>
                <w:sz w:val="16"/>
                <w:szCs w:val="16"/>
                <w:lang w:val="lt-LT"/>
              </w:rPr>
            </w:pPr>
            <w:r w:rsidRPr="00511209">
              <w:rPr>
                <w:rFonts w:ascii="Arial" w:hAnsi="Arial" w:cs="Arial"/>
                <w:color w:val="000000"/>
                <w:sz w:val="16"/>
                <w:szCs w:val="16"/>
                <w:lang w:val="lt-LT"/>
              </w:rPr>
              <w:t>2. Visos detalizacijos gana trumpos, bet, manome, jog aprašytos visos reikiamos esminės dalys. Atliekant minimų paslaugų pirkimą svarbu atkreipti dėmesį į pasiruošimo ir darbų atlikimo terminus, paslaugų kokybę.</w:t>
            </w:r>
          </w:p>
          <w:p w14:paraId="27031825" w14:textId="77777777" w:rsidR="00BA3508" w:rsidRPr="00511209" w:rsidRDefault="00BA3508" w:rsidP="003A5B6D">
            <w:pPr>
              <w:jc w:val="both"/>
              <w:rPr>
                <w:rFonts w:ascii="Arial" w:hAnsi="Arial" w:cs="Arial"/>
                <w:color w:val="000000"/>
                <w:sz w:val="16"/>
                <w:szCs w:val="16"/>
                <w:lang w:val="lt-LT"/>
              </w:rPr>
            </w:pPr>
          </w:p>
          <w:p w14:paraId="7BC1E5E2" w14:textId="51274FF4" w:rsidR="00E009A6" w:rsidRPr="00511209" w:rsidRDefault="00E009A6" w:rsidP="003A5B6D">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w:t>
            </w:r>
            <w:r w:rsidR="00C2511C" w:rsidRPr="00511209">
              <w:rPr>
                <w:rFonts w:ascii="Arial" w:hAnsi="Arial" w:cs="Arial"/>
                <w:color w:val="000000"/>
                <w:sz w:val="16"/>
                <w:szCs w:val="16"/>
                <w:lang w:val="lt-LT"/>
              </w:rPr>
              <w:t>–</w:t>
            </w:r>
          </w:p>
          <w:p w14:paraId="1CB582B0" w14:textId="77777777" w:rsidR="00C2511C" w:rsidRPr="00511209" w:rsidRDefault="00C2511C" w:rsidP="003A5B6D">
            <w:pPr>
              <w:jc w:val="both"/>
              <w:rPr>
                <w:rFonts w:ascii="Arial" w:hAnsi="Arial" w:cs="Arial"/>
                <w:color w:val="000000"/>
                <w:sz w:val="16"/>
                <w:szCs w:val="16"/>
                <w:lang w:val="lt-LT"/>
              </w:rPr>
            </w:pPr>
          </w:p>
          <w:p w14:paraId="1007E3B6"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4. Techninėje specifikacijos labai išsamiai ir aiškiai viskas aprašyta. </w:t>
            </w:r>
          </w:p>
          <w:p w14:paraId="3D343DDE" w14:textId="19B77EE8" w:rsidR="00BA3508"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Pastabų neturime.</w:t>
            </w:r>
          </w:p>
        </w:tc>
        <w:tc>
          <w:tcPr>
            <w:tcW w:w="4820" w:type="dxa"/>
          </w:tcPr>
          <w:p w14:paraId="2A3FA13F" w14:textId="206CCCCE" w:rsidR="00BA5A53" w:rsidRPr="00511209" w:rsidRDefault="00FD5B24" w:rsidP="00816CD4">
            <w:pPr>
              <w:pStyle w:val="Sraopastraipa"/>
              <w:numPr>
                <w:ilvl w:val="0"/>
                <w:numId w:val="5"/>
              </w:numPr>
              <w:jc w:val="both"/>
              <w:rPr>
                <w:rFonts w:ascii="Arial" w:hAnsi="Arial" w:cs="Arial"/>
                <w:color w:val="000000"/>
                <w:sz w:val="16"/>
                <w:szCs w:val="16"/>
                <w:lang w:val="lt-LT"/>
              </w:rPr>
            </w:pPr>
            <w:r w:rsidRPr="00511209">
              <w:rPr>
                <w:rFonts w:ascii="Arial" w:hAnsi="Arial" w:cs="Arial"/>
                <w:color w:val="000000"/>
                <w:sz w:val="16"/>
                <w:szCs w:val="16"/>
                <w:lang w:val="lt-LT"/>
              </w:rPr>
              <w:t>Dėkojame už pateiktą vertinimą. Perkančioji organizacija, rengdama galutinę techninės specifikacijos redakciją, įvertins rinkos konsultacijos metu gautas pastabas.</w:t>
            </w:r>
          </w:p>
        </w:tc>
      </w:tr>
      <w:tr w:rsidR="00BA5A53" w:rsidRPr="00511209" w14:paraId="7238BF72" w14:textId="22A51D51" w:rsidTr="00BA5A53">
        <w:tc>
          <w:tcPr>
            <w:tcW w:w="1572" w:type="dxa"/>
          </w:tcPr>
          <w:p w14:paraId="6A74F7A6" w14:textId="77777777" w:rsidR="00BA5A53" w:rsidRPr="00511209" w:rsidRDefault="00BA5A53" w:rsidP="00697823">
            <w:pPr>
              <w:jc w:val="both"/>
              <w:rPr>
                <w:rFonts w:ascii="Arial" w:hAnsi="Arial" w:cs="Arial"/>
                <w:b/>
                <w:bCs/>
                <w:color w:val="000000"/>
                <w:sz w:val="16"/>
                <w:szCs w:val="16"/>
                <w:lang w:val="lt-LT"/>
              </w:rPr>
            </w:pPr>
          </w:p>
        </w:tc>
        <w:tc>
          <w:tcPr>
            <w:tcW w:w="3673" w:type="dxa"/>
          </w:tcPr>
          <w:p w14:paraId="244D81CF" w14:textId="6778267D" w:rsidR="00BA5A53" w:rsidRPr="00511209" w:rsidRDefault="00BA5A53" w:rsidP="00BA3508">
            <w:pPr>
              <w:numPr>
                <w:ilvl w:val="0"/>
                <w:numId w:val="3"/>
              </w:numPr>
              <w:contextualSpacing/>
              <w:jc w:val="both"/>
              <w:rPr>
                <w:rFonts w:ascii="Arial" w:hAnsi="Arial" w:cs="Arial"/>
                <w:color w:val="000000" w:themeColor="text1"/>
                <w:sz w:val="16"/>
                <w:szCs w:val="16"/>
                <w:lang w:val="lt-LT"/>
              </w:rPr>
            </w:pPr>
            <w:r w:rsidRPr="00511209">
              <w:rPr>
                <w:rFonts w:ascii="Arial" w:hAnsi="Arial" w:cs="Arial"/>
                <w:color w:val="000000" w:themeColor="text1"/>
                <w:sz w:val="16"/>
                <w:szCs w:val="16"/>
                <w:lang w:val="lt-LT"/>
              </w:rPr>
              <w:t>Ar techninėje specifikacijoje nurodyti terminai organizuojant renginius yra pakankami ir užtikrins sklandų ir kokybišką renginių organizavimo procesą?</w:t>
            </w:r>
          </w:p>
        </w:tc>
        <w:tc>
          <w:tcPr>
            <w:tcW w:w="3827" w:type="dxa"/>
          </w:tcPr>
          <w:p w14:paraId="7D5A6B4A"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 xml:space="preserve">1. Terminai yra iš esmės realistiški, jei renginių planavimas vykdomas iš anksto ir užtikrinamas savalaikis informacijos pateikimas. </w:t>
            </w:r>
          </w:p>
          <w:p w14:paraId="7AD4F74B" w14:textId="77777777" w:rsidR="00BA3508" w:rsidRPr="00511209" w:rsidRDefault="00BA3508" w:rsidP="003A5B6D">
            <w:pPr>
              <w:jc w:val="both"/>
              <w:rPr>
                <w:rFonts w:ascii="Arial" w:hAnsi="Arial" w:cs="Arial"/>
                <w:color w:val="000000"/>
                <w:sz w:val="16"/>
                <w:szCs w:val="16"/>
                <w:lang w:val="lt-LT"/>
              </w:rPr>
            </w:pPr>
          </w:p>
          <w:p w14:paraId="69B2D1CA" w14:textId="77777777" w:rsidR="00BA3508" w:rsidRPr="00511209" w:rsidRDefault="00BA3508" w:rsidP="003A5B6D">
            <w:pPr>
              <w:jc w:val="both"/>
              <w:rPr>
                <w:rFonts w:ascii="Arial" w:hAnsi="Arial" w:cs="Arial"/>
                <w:color w:val="000000"/>
                <w:sz w:val="16"/>
                <w:szCs w:val="16"/>
                <w:lang w:val="lt-LT"/>
              </w:rPr>
            </w:pPr>
            <w:r w:rsidRPr="00511209">
              <w:rPr>
                <w:rFonts w:ascii="Arial" w:hAnsi="Arial" w:cs="Arial"/>
                <w:color w:val="000000"/>
                <w:sz w:val="16"/>
                <w:szCs w:val="16"/>
                <w:lang w:val="lt-LT"/>
              </w:rPr>
              <w:t>2.</w:t>
            </w:r>
            <w:r w:rsidR="008A09DE" w:rsidRPr="00511209">
              <w:rPr>
                <w:lang w:val="lt-LT"/>
              </w:rPr>
              <w:t xml:space="preserve"> </w:t>
            </w:r>
            <w:r w:rsidR="008A09DE" w:rsidRPr="00511209">
              <w:rPr>
                <w:rFonts w:ascii="Arial" w:hAnsi="Arial" w:cs="Arial"/>
                <w:color w:val="000000"/>
                <w:sz w:val="16"/>
                <w:szCs w:val="16"/>
                <w:lang w:val="lt-LT"/>
              </w:rPr>
              <w:t>Taip. Tačiau pasiruošimo terminų jokiais būdai nesiūlome trumpinti.</w:t>
            </w:r>
          </w:p>
          <w:p w14:paraId="0F1E8BD0" w14:textId="77777777" w:rsidR="00C2511C" w:rsidRPr="00511209" w:rsidRDefault="00C2511C" w:rsidP="003A5B6D">
            <w:pPr>
              <w:jc w:val="both"/>
              <w:rPr>
                <w:rFonts w:ascii="Arial" w:hAnsi="Arial" w:cs="Arial"/>
                <w:color w:val="000000"/>
                <w:sz w:val="16"/>
                <w:szCs w:val="16"/>
                <w:lang w:val="lt-LT"/>
              </w:rPr>
            </w:pPr>
          </w:p>
          <w:p w14:paraId="53377F6B" w14:textId="39B3EBD0" w:rsidR="008A09DE" w:rsidRPr="00511209" w:rsidRDefault="00C2511C" w:rsidP="003A5B6D">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w:t>
            </w:r>
          </w:p>
          <w:p w14:paraId="7B9A6994" w14:textId="77777777" w:rsidR="00C2511C" w:rsidRPr="00511209" w:rsidRDefault="00C2511C" w:rsidP="003A5B6D">
            <w:pPr>
              <w:jc w:val="both"/>
              <w:rPr>
                <w:rFonts w:ascii="Arial" w:hAnsi="Arial" w:cs="Arial"/>
                <w:color w:val="000000"/>
                <w:sz w:val="16"/>
                <w:szCs w:val="16"/>
                <w:lang w:val="lt-LT"/>
              </w:rPr>
            </w:pPr>
          </w:p>
          <w:p w14:paraId="09DF57B0" w14:textId="50F932B7" w:rsidR="008A09DE"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4. Techninėje specifikacijoje nurodyti terminai yra pakankami norint įgyvendinti sklandų ir kokybišką renginių organizavimo procesą.   </w:t>
            </w:r>
          </w:p>
          <w:p w14:paraId="4C79A842" w14:textId="08B2DDF3" w:rsidR="00C2511C" w:rsidRPr="00511209" w:rsidRDefault="00C2511C" w:rsidP="00C2511C">
            <w:pPr>
              <w:jc w:val="both"/>
              <w:rPr>
                <w:rFonts w:ascii="Arial" w:hAnsi="Arial" w:cs="Arial"/>
                <w:color w:val="000000"/>
                <w:sz w:val="16"/>
                <w:szCs w:val="16"/>
                <w:lang w:val="lt-LT"/>
              </w:rPr>
            </w:pPr>
          </w:p>
        </w:tc>
        <w:tc>
          <w:tcPr>
            <w:tcW w:w="4820" w:type="dxa"/>
          </w:tcPr>
          <w:p w14:paraId="336280CC" w14:textId="0F199200" w:rsidR="00BA5A53" w:rsidRPr="00511209" w:rsidRDefault="00FD5B24" w:rsidP="00816CD4">
            <w:pPr>
              <w:pStyle w:val="Sraopastraipa"/>
              <w:numPr>
                <w:ilvl w:val="0"/>
                <w:numId w:val="6"/>
              </w:numPr>
              <w:jc w:val="both"/>
              <w:rPr>
                <w:rFonts w:ascii="Arial" w:hAnsi="Arial" w:cs="Arial"/>
                <w:color w:val="000000"/>
                <w:sz w:val="16"/>
                <w:szCs w:val="16"/>
                <w:lang w:val="lt-LT"/>
              </w:rPr>
            </w:pPr>
            <w:r w:rsidRPr="00511209">
              <w:rPr>
                <w:rFonts w:ascii="Arial" w:hAnsi="Arial" w:cs="Arial"/>
                <w:color w:val="000000"/>
                <w:sz w:val="16"/>
                <w:szCs w:val="16"/>
                <w:lang w:val="lt-LT"/>
              </w:rPr>
              <w:t>Dėkojame už įvertinimą. Pasiruošimo terminų trumpinti neplanuojame, nebent to reikalautų techninėje specifikacijoje neįvardintas, nenumatytas renginys, kurio poreikis atsiranda neplanuotai. Tokių renginių taip pat gali ateityje būti.</w:t>
            </w:r>
          </w:p>
        </w:tc>
      </w:tr>
      <w:tr w:rsidR="00BA5A53" w:rsidRPr="00511209" w14:paraId="56130AE3" w14:textId="39481C21" w:rsidTr="00BA5A53">
        <w:tc>
          <w:tcPr>
            <w:tcW w:w="9072" w:type="dxa"/>
            <w:gridSpan w:val="3"/>
            <w:shd w:val="clear" w:color="auto" w:fill="1F3864"/>
          </w:tcPr>
          <w:p w14:paraId="088449E2" w14:textId="77777777" w:rsidR="00BA5A53" w:rsidRPr="00511209" w:rsidRDefault="00BA5A53" w:rsidP="00697823">
            <w:pPr>
              <w:jc w:val="both"/>
              <w:rPr>
                <w:rFonts w:ascii="Arial" w:hAnsi="Arial" w:cs="Arial"/>
                <w:color w:val="000000"/>
                <w:sz w:val="16"/>
                <w:szCs w:val="16"/>
                <w:lang w:val="lt-LT"/>
              </w:rPr>
            </w:pPr>
          </w:p>
        </w:tc>
        <w:tc>
          <w:tcPr>
            <w:tcW w:w="4820" w:type="dxa"/>
            <w:shd w:val="clear" w:color="auto" w:fill="1F3864"/>
          </w:tcPr>
          <w:p w14:paraId="1E6BDE5B" w14:textId="77777777" w:rsidR="00BA5A53" w:rsidRPr="00511209" w:rsidRDefault="00BA5A53" w:rsidP="00697823">
            <w:pPr>
              <w:jc w:val="both"/>
              <w:rPr>
                <w:rFonts w:ascii="Arial" w:hAnsi="Arial" w:cs="Arial"/>
                <w:color w:val="000000"/>
                <w:sz w:val="16"/>
                <w:szCs w:val="16"/>
                <w:lang w:val="lt-LT"/>
              </w:rPr>
            </w:pPr>
          </w:p>
        </w:tc>
      </w:tr>
      <w:tr w:rsidR="00BA5A53" w:rsidRPr="00511209" w14:paraId="404A4479" w14:textId="1A482DCE" w:rsidTr="00BA5A53">
        <w:tc>
          <w:tcPr>
            <w:tcW w:w="1572" w:type="dxa"/>
            <w:vMerge w:val="restart"/>
            <w:shd w:val="clear" w:color="auto" w:fill="FFFFFF"/>
          </w:tcPr>
          <w:p w14:paraId="3395919D" w14:textId="77777777" w:rsidR="00BA5A53" w:rsidRPr="00511209" w:rsidRDefault="00BA5A53" w:rsidP="00697823">
            <w:pPr>
              <w:jc w:val="both"/>
              <w:rPr>
                <w:rFonts w:ascii="Arial" w:hAnsi="Arial" w:cs="Arial"/>
                <w:b/>
                <w:bCs/>
                <w:color w:val="215E99" w:themeColor="text2" w:themeTint="BF"/>
                <w:sz w:val="16"/>
                <w:szCs w:val="16"/>
                <w:lang w:val="lt-LT"/>
              </w:rPr>
            </w:pPr>
            <w:r w:rsidRPr="00511209">
              <w:rPr>
                <w:rFonts w:ascii="Arial" w:hAnsi="Arial" w:cs="Arial"/>
                <w:b/>
                <w:bCs/>
                <w:color w:val="215E99" w:themeColor="text2" w:themeTint="BF"/>
                <w:sz w:val="16"/>
                <w:szCs w:val="16"/>
                <w:lang w:val="lt-LT"/>
              </w:rPr>
              <w:t>Pirkimo objekto kaina</w:t>
            </w:r>
          </w:p>
          <w:p w14:paraId="0C000423" w14:textId="0EAF19B4" w:rsidR="00BA5A53" w:rsidRPr="00511209" w:rsidRDefault="00BA5A53" w:rsidP="00697823">
            <w:pPr>
              <w:jc w:val="both"/>
              <w:rPr>
                <w:rFonts w:ascii="Arial" w:hAnsi="Arial" w:cs="Arial"/>
                <w:b/>
                <w:bCs/>
                <w:color w:val="215E99" w:themeColor="text2" w:themeTint="BF"/>
                <w:sz w:val="16"/>
                <w:szCs w:val="16"/>
                <w:lang w:val="en-GB"/>
              </w:rPr>
            </w:pPr>
          </w:p>
        </w:tc>
        <w:tc>
          <w:tcPr>
            <w:tcW w:w="3673" w:type="dxa"/>
            <w:shd w:val="clear" w:color="auto" w:fill="FFFFFF"/>
          </w:tcPr>
          <w:p w14:paraId="067C0BF7" w14:textId="48DC308F" w:rsidR="00BA5A53" w:rsidRPr="00511209" w:rsidRDefault="00BA5A53" w:rsidP="00754CC1">
            <w:pPr>
              <w:numPr>
                <w:ilvl w:val="0"/>
                <w:numId w:val="2"/>
              </w:numPr>
              <w:ind w:left="414" w:hanging="426"/>
              <w:contextualSpacing/>
              <w:jc w:val="both"/>
              <w:rPr>
                <w:rFonts w:ascii="Arial" w:hAnsi="Arial" w:cs="Arial"/>
                <w:sz w:val="16"/>
                <w:szCs w:val="16"/>
                <w:lang w:val="lt-LT"/>
              </w:rPr>
            </w:pPr>
            <w:r w:rsidRPr="00511209">
              <w:rPr>
                <w:rFonts w:ascii="Arial" w:hAnsi="Arial" w:cs="Arial"/>
                <w:sz w:val="16"/>
                <w:szCs w:val="16"/>
                <w:lang w:val="lt-LT"/>
              </w:rPr>
              <w:t>Koks kainodaros modelis Jūsų praktikoje dažniausiai taikomas organizuojant vidinius ir išorinius renginius – fiksuota kaina, procentas nuo renginio sąmatos ar mišrus modelis? Prašome pagrįsti.</w:t>
            </w:r>
          </w:p>
        </w:tc>
        <w:tc>
          <w:tcPr>
            <w:tcW w:w="3827" w:type="dxa"/>
            <w:shd w:val="clear" w:color="auto" w:fill="FFFFFF"/>
          </w:tcPr>
          <w:p w14:paraId="2CD4D18A"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Mūsų praktikoje dažniausiai taikomas mišrus kainodaros modelis, kurį sudaro:</w:t>
            </w:r>
          </w:p>
          <w:p w14:paraId="7B77647C"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fiksuotas organizavimo mokestis;</w:t>
            </w:r>
          </w:p>
          <w:p w14:paraId="2E56E295"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papildomos išlaidos pagal faktą (technika, vietos nuoma, atlikėjai, maitinimas ir kt.).</w:t>
            </w:r>
          </w:p>
          <w:p w14:paraId="500077D9"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Šis modelis užtikrina skaidrumą ir leidžia efektyviai valdyti projekto biudžetą.</w:t>
            </w:r>
          </w:p>
          <w:p w14:paraId="275292B8" w14:textId="77777777" w:rsidR="008A09DE" w:rsidRPr="00511209" w:rsidRDefault="008A09DE" w:rsidP="003A5B6D">
            <w:pPr>
              <w:jc w:val="both"/>
              <w:rPr>
                <w:rFonts w:ascii="Arial" w:hAnsi="Arial" w:cs="Arial"/>
                <w:color w:val="000000"/>
                <w:sz w:val="16"/>
                <w:szCs w:val="16"/>
                <w:lang w:val="lt-LT"/>
              </w:rPr>
            </w:pPr>
          </w:p>
          <w:p w14:paraId="216C9D14" w14:textId="77777777" w:rsidR="008A09DE" w:rsidRPr="00511209" w:rsidRDefault="008A09DE" w:rsidP="008A09DE">
            <w:pPr>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2. Mūsų praktikoje dažnai taikomas mišrus kainodaros modelis: Tiekėjo darbuotojų valandos + procentai nuo renginio sąmatos. Tai gana įprastas kainodaros modelis leidžiantis skaidriausiai įvertinti tiek Tiekėjo patiriamus kaštus, tiek trečiųjų šalių įkainius.</w:t>
            </w:r>
          </w:p>
          <w:p w14:paraId="59E00700" w14:textId="77777777" w:rsidR="008A09DE" w:rsidRPr="00511209" w:rsidRDefault="008A09DE" w:rsidP="008A09DE">
            <w:pPr>
              <w:jc w:val="both"/>
              <w:rPr>
                <w:rFonts w:ascii="Arial" w:hAnsi="Arial" w:cs="Arial"/>
                <w:color w:val="000000"/>
                <w:sz w:val="16"/>
                <w:szCs w:val="16"/>
                <w:lang w:val="lt-LT"/>
              </w:rPr>
            </w:pPr>
          </w:p>
          <w:p w14:paraId="7241A29B" w14:textId="2F0E2759"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w:t>
            </w:r>
            <w:r w:rsidR="00E009A6" w:rsidRPr="00511209">
              <w:rPr>
                <w:rFonts w:ascii="Arial" w:hAnsi="Arial" w:cs="Arial"/>
                <w:color w:val="000000"/>
                <w:sz w:val="16"/>
                <w:szCs w:val="16"/>
                <w:lang w:val="lt-LT"/>
              </w:rPr>
              <w:t>Mišrus modelis. Toks modelis yra prasmingas, nes kai kurie renginiai, kurie reikalauja daugiau darbo, neturi tiek išlaidų, nuo kurių susidarytų darbo valandas pakankamai kompensuojantis procentas.</w:t>
            </w:r>
          </w:p>
          <w:p w14:paraId="08B35A8C" w14:textId="22192BD2"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4. </w:t>
            </w:r>
            <w:r w:rsidR="005C7285">
              <w:rPr>
                <w:rFonts w:ascii="Arial" w:hAnsi="Arial" w:cs="Arial"/>
                <w:color w:val="000000"/>
                <w:sz w:val="16"/>
                <w:szCs w:val="16"/>
                <w:lang w:val="lt-LT"/>
              </w:rPr>
              <w:t xml:space="preserve"> () </w:t>
            </w:r>
            <w:r w:rsidRPr="00511209">
              <w:rPr>
                <w:rFonts w:ascii="Arial" w:hAnsi="Arial" w:cs="Arial"/>
                <w:color w:val="000000"/>
                <w:sz w:val="16"/>
                <w:szCs w:val="16"/>
                <w:lang w:val="lt-LT"/>
              </w:rPr>
              <w:t xml:space="preserve">renginio organizavimo paslaugoms paprastai taiko agentūrinio mokesčio modelį. Agentūros atlygis yra proporcingas bendram renginio biudžetui, nes projekto apimtis, </w:t>
            </w:r>
          </w:p>
          <w:p w14:paraId="54597BC2" w14:textId="5F62B7FA"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sudėtingumas, tiekėjų valdymo intensyvumas ir administracinė atsakomybė tiesiogiai priklauso nuo renginio masto. Toks modelis užtikrina: skaidrumą, aiškų paslaugų apimties ir atsakomybės apibrėžimą, proporcingą resursų paskirstymą.</w:t>
            </w:r>
          </w:p>
          <w:p w14:paraId="5FE3C6B0" w14:textId="5F18E2BF" w:rsidR="00E009A6" w:rsidRPr="00511209" w:rsidRDefault="00E009A6" w:rsidP="00E009A6">
            <w:pPr>
              <w:rPr>
                <w:lang w:val="lt-LT"/>
              </w:rPr>
            </w:pPr>
          </w:p>
        </w:tc>
        <w:tc>
          <w:tcPr>
            <w:tcW w:w="4820" w:type="dxa"/>
            <w:shd w:val="clear" w:color="auto" w:fill="FFFFFF"/>
          </w:tcPr>
          <w:p w14:paraId="5E11E551" w14:textId="76E14F45"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1. Dėkojame už informaciją apie mišrų kainodaros modelį ir rinkos praktiką. Ši informacija bus įvertinta rengiant galutinius pirkimo dokumentus.</w:t>
            </w:r>
          </w:p>
        </w:tc>
      </w:tr>
      <w:tr w:rsidR="00BA5A53" w:rsidRPr="00511209" w14:paraId="21236BC5" w14:textId="57744404" w:rsidTr="00BA5A53">
        <w:tc>
          <w:tcPr>
            <w:tcW w:w="1572" w:type="dxa"/>
            <w:vMerge/>
            <w:shd w:val="clear" w:color="auto" w:fill="FFFFFF"/>
          </w:tcPr>
          <w:p w14:paraId="25E2680F" w14:textId="77777777" w:rsidR="00BA5A53" w:rsidRPr="00511209" w:rsidRDefault="00BA5A53" w:rsidP="00697823">
            <w:pPr>
              <w:jc w:val="both"/>
              <w:rPr>
                <w:rFonts w:ascii="Arial" w:hAnsi="Arial" w:cs="Arial"/>
                <w:b/>
                <w:bCs/>
                <w:color w:val="215E99" w:themeColor="text2" w:themeTint="BF"/>
                <w:sz w:val="16"/>
                <w:szCs w:val="16"/>
                <w:lang w:val="lt-LT"/>
              </w:rPr>
            </w:pPr>
          </w:p>
        </w:tc>
        <w:tc>
          <w:tcPr>
            <w:tcW w:w="3673" w:type="dxa"/>
            <w:shd w:val="clear" w:color="auto" w:fill="FFFFFF"/>
          </w:tcPr>
          <w:p w14:paraId="79BEBDD8" w14:textId="7608A8A6" w:rsidR="00BA5A53" w:rsidRPr="00511209" w:rsidRDefault="00BA5A53" w:rsidP="00754CC1">
            <w:pPr>
              <w:numPr>
                <w:ilvl w:val="0"/>
                <w:numId w:val="2"/>
              </w:numPr>
              <w:ind w:left="414" w:hanging="426"/>
              <w:contextualSpacing/>
              <w:jc w:val="both"/>
              <w:rPr>
                <w:rFonts w:ascii="Arial" w:hAnsi="Arial" w:cs="Arial"/>
                <w:sz w:val="16"/>
                <w:szCs w:val="16"/>
                <w:lang w:val="lt-LT"/>
              </w:rPr>
            </w:pPr>
            <w:r w:rsidRPr="00511209">
              <w:rPr>
                <w:rFonts w:ascii="Arial" w:hAnsi="Arial" w:cs="Arial"/>
                <w:sz w:val="16"/>
                <w:szCs w:val="16"/>
                <w:lang w:val="lt-LT"/>
              </w:rPr>
              <w:t>Jeigu būtų taikomas procentinis įkainis nuo renginio biudžeto, koks procentinis intervalas šiuo metu laikomas rinkos standartu, atsižvelgiant į skirtingo dydžio renginius?</w:t>
            </w:r>
          </w:p>
        </w:tc>
        <w:tc>
          <w:tcPr>
            <w:tcW w:w="3827" w:type="dxa"/>
            <w:shd w:val="clear" w:color="auto" w:fill="FFFFFF"/>
          </w:tcPr>
          <w:p w14:paraId="28D7199F"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Rinkos praktikoje organizavimo mokestis dažniausiai svyruoja nuo:</w:t>
            </w:r>
          </w:p>
          <w:p w14:paraId="5EFEB663"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10 % iki 20 % nuo bendro renginio biudžeto,</w:t>
            </w:r>
          </w:p>
          <w:p w14:paraId="3C8647B5"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priklausomai nuo renginio sudėtingumo ir apimties.</w:t>
            </w:r>
          </w:p>
          <w:p w14:paraId="083E4F7B" w14:textId="77777777" w:rsidR="003A5B6D" w:rsidRPr="00511209" w:rsidRDefault="003A5B6D" w:rsidP="003A5B6D">
            <w:pPr>
              <w:jc w:val="both"/>
              <w:rPr>
                <w:rFonts w:ascii="Arial" w:hAnsi="Arial" w:cs="Arial"/>
                <w:color w:val="000000"/>
                <w:sz w:val="16"/>
                <w:szCs w:val="16"/>
                <w:lang w:val="lt-LT"/>
              </w:rPr>
            </w:pPr>
          </w:p>
          <w:p w14:paraId="22FE8F03" w14:textId="77777777" w:rsidR="00E009A6" w:rsidRPr="00511209" w:rsidRDefault="00E009A6" w:rsidP="00E009A6">
            <w:pPr>
              <w:jc w:val="both"/>
              <w:rPr>
                <w:rFonts w:ascii="Arial" w:hAnsi="Arial" w:cs="Arial"/>
                <w:color w:val="000000"/>
                <w:sz w:val="16"/>
                <w:szCs w:val="16"/>
                <w:lang w:val="lt-LT"/>
              </w:rPr>
            </w:pPr>
            <w:r w:rsidRPr="00511209">
              <w:rPr>
                <w:rFonts w:ascii="Arial" w:hAnsi="Arial" w:cs="Arial"/>
                <w:color w:val="000000"/>
                <w:sz w:val="16"/>
                <w:szCs w:val="16"/>
                <w:lang w:val="lt-LT"/>
              </w:rPr>
              <w:t xml:space="preserve">2. </w:t>
            </w:r>
            <w:r w:rsidR="008A09DE" w:rsidRPr="00511209">
              <w:rPr>
                <w:rFonts w:ascii="Arial" w:hAnsi="Arial" w:cs="Arial"/>
                <w:color w:val="000000"/>
                <w:sz w:val="16"/>
                <w:szCs w:val="16"/>
                <w:lang w:val="lt-LT"/>
              </w:rPr>
              <w:t>Dideliems renginiams – 2% - 3% Vidutiniams renginiams – 4% - 5% Mažiems renginiams - 6% - 7%</w:t>
            </w:r>
            <w:r w:rsidRPr="00511209">
              <w:rPr>
                <w:rFonts w:ascii="Arial" w:hAnsi="Arial" w:cs="Arial"/>
                <w:color w:val="000000"/>
                <w:sz w:val="16"/>
                <w:szCs w:val="16"/>
                <w:lang w:val="lt-LT"/>
              </w:rPr>
              <w:t>.</w:t>
            </w:r>
          </w:p>
          <w:p w14:paraId="01121268" w14:textId="77777777" w:rsidR="00E009A6" w:rsidRPr="00511209" w:rsidRDefault="00E009A6" w:rsidP="00E009A6">
            <w:pPr>
              <w:jc w:val="both"/>
              <w:rPr>
                <w:rFonts w:ascii="Arial" w:hAnsi="Arial" w:cs="Arial"/>
                <w:color w:val="000000"/>
                <w:sz w:val="16"/>
                <w:szCs w:val="16"/>
                <w:lang w:val="lt-LT"/>
              </w:rPr>
            </w:pPr>
          </w:p>
          <w:p w14:paraId="44A77005" w14:textId="6681569E" w:rsidR="00E009A6" w:rsidRPr="00511209" w:rsidRDefault="00E009A6" w:rsidP="00C2511C">
            <w:pPr>
              <w:pStyle w:val="Sraopastraipa"/>
              <w:numPr>
                <w:ilvl w:val="0"/>
                <w:numId w:val="2"/>
              </w:numPr>
              <w:jc w:val="both"/>
              <w:rPr>
                <w:rFonts w:ascii="Arial" w:hAnsi="Arial" w:cs="Arial"/>
                <w:color w:val="000000"/>
                <w:sz w:val="16"/>
                <w:szCs w:val="16"/>
                <w:lang w:val="lt-LT"/>
              </w:rPr>
            </w:pPr>
            <w:r w:rsidRPr="00511209">
              <w:rPr>
                <w:rFonts w:ascii="Arial" w:hAnsi="Arial" w:cs="Arial"/>
                <w:color w:val="000000"/>
                <w:sz w:val="16"/>
                <w:szCs w:val="16"/>
                <w:lang w:val="lt-LT"/>
              </w:rPr>
              <w:t>Vidurkis yra apie 10 procentų</w:t>
            </w:r>
          </w:p>
          <w:p w14:paraId="39B9FE7E" w14:textId="77777777" w:rsidR="00C2511C" w:rsidRPr="00511209" w:rsidRDefault="00C2511C" w:rsidP="00C2511C">
            <w:pPr>
              <w:jc w:val="both"/>
              <w:rPr>
                <w:rFonts w:ascii="Arial" w:hAnsi="Arial" w:cs="Arial"/>
                <w:color w:val="000000"/>
                <w:sz w:val="16"/>
                <w:szCs w:val="16"/>
                <w:lang w:val="lt-LT"/>
              </w:rPr>
            </w:pPr>
          </w:p>
          <w:p w14:paraId="16ED24EA" w14:textId="52E554C8"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4. </w:t>
            </w:r>
            <w:r w:rsidR="005C7285">
              <w:rPr>
                <w:rFonts w:ascii="Arial" w:hAnsi="Arial" w:cs="Arial"/>
                <w:color w:val="000000"/>
                <w:sz w:val="16"/>
                <w:szCs w:val="16"/>
                <w:lang w:val="lt-LT"/>
              </w:rPr>
              <w:t xml:space="preserve">(_) </w:t>
            </w:r>
            <w:r w:rsidRPr="00511209">
              <w:rPr>
                <w:rFonts w:ascii="Arial" w:hAnsi="Arial" w:cs="Arial"/>
                <w:color w:val="000000"/>
                <w:sz w:val="16"/>
                <w:szCs w:val="16"/>
                <w:lang w:val="lt-LT"/>
              </w:rPr>
              <w:t xml:space="preserve">paprastai taiko šį agentūrinio mokesčio </w:t>
            </w:r>
          </w:p>
          <w:p w14:paraId="7ADA0310"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modelį:</w:t>
            </w:r>
          </w:p>
          <w:p w14:paraId="209E96E0" w14:textId="3AB2CA51" w:rsidR="00C2511C" w:rsidRPr="00511209" w:rsidRDefault="00C2511C" w:rsidP="00C2511C">
            <w:pPr>
              <w:jc w:val="both"/>
              <w:rPr>
                <w:rFonts w:ascii="Arial" w:hAnsi="Arial" w:cs="Arial"/>
                <w:color w:val="000000"/>
                <w:sz w:val="16"/>
                <w:szCs w:val="16"/>
                <w:lang w:val="lt-LT"/>
              </w:rPr>
            </w:pPr>
          </w:p>
          <w:p w14:paraId="258602BA" w14:textId="62115E61" w:rsidR="00C2511C" w:rsidRPr="00511209" w:rsidRDefault="00C2511C" w:rsidP="00C2511C">
            <w:pPr>
              <w:jc w:val="both"/>
              <w:rPr>
                <w:rFonts w:ascii="Arial" w:hAnsi="Arial" w:cs="Arial"/>
                <w:color w:val="000000"/>
                <w:sz w:val="16"/>
                <w:szCs w:val="16"/>
                <w:lang w:val="lt-LT"/>
              </w:rPr>
            </w:pPr>
          </w:p>
        </w:tc>
        <w:tc>
          <w:tcPr>
            <w:tcW w:w="4820" w:type="dxa"/>
            <w:shd w:val="clear" w:color="auto" w:fill="FFFFFF"/>
          </w:tcPr>
          <w:p w14:paraId="22622D5D" w14:textId="175CE03C" w:rsidR="00BA5A53" w:rsidRPr="00511209" w:rsidRDefault="0038660E" w:rsidP="00697823">
            <w:pPr>
              <w:jc w:val="both"/>
              <w:rPr>
                <w:rFonts w:ascii="Arial" w:hAnsi="Arial" w:cs="Arial"/>
                <w:color w:val="000000"/>
                <w:sz w:val="16"/>
                <w:szCs w:val="16"/>
                <w:lang w:val="lt-LT"/>
              </w:rPr>
            </w:pPr>
            <w:r w:rsidRPr="00511209">
              <w:rPr>
                <w:rFonts w:ascii="Arial" w:hAnsi="Arial" w:cs="Arial"/>
                <w:color w:val="000000"/>
                <w:sz w:val="16"/>
                <w:szCs w:val="16"/>
                <w:lang w:val="lt-LT"/>
              </w:rPr>
              <w:t xml:space="preserve">1. </w:t>
            </w:r>
            <w:r w:rsidR="002A6B1E" w:rsidRPr="00215D59">
              <w:rPr>
                <w:rFonts w:ascii="Arial" w:hAnsi="Arial" w:cs="Arial"/>
                <w:color w:val="000000"/>
                <w:sz w:val="16"/>
                <w:szCs w:val="16"/>
                <w:lang w:val="lt-LT"/>
              </w:rPr>
              <w:t xml:space="preserve">Dėkojame už pateiktą informaciją apie rinkos praktikoje taikomus procentinius intervalus. </w:t>
            </w:r>
            <w:proofErr w:type="spellStart"/>
            <w:r w:rsidR="002A6B1E" w:rsidRPr="00511209">
              <w:rPr>
                <w:rFonts w:ascii="Arial" w:hAnsi="Arial" w:cs="Arial"/>
                <w:color w:val="000000"/>
                <w:sz w:val="16"/>
                <w:szCs w:val="16"/>
              </w:rPr>
              <w:t>Ši</w:t>
            </w:r>
            <w:proofErr w:type="spellEnd"/>
            <w:r w:rsidR="002A6B1E" w:rsidRPr="00511209">
              <w:rPr>
                <w:rFonts w:ascii="Arial" w:hAnsi="Arial" w:cs="Arial"/>
                <w:color w:val="000000"/>
                <w:sz w:val="16"/>
                <w:szCs w:val="16"/>
              </w:rPr>
              <w:t xml:space="preserve"> </w:t>
            </w:r>
            <w:proofErr w:type="spellStart"/>
            <w:r w:rsidR="002A6B1E" w:rsidRPr="00511209">
              <w:rPr>
                <w:rFonts w:ascii="Arial" w:hAnsi="Arial" w:cs="Arial"/>
                <w:color w:val="000000"/>
                <w:sz w:val="16"/>
                <w:szCs w:val="16"/>
              </w:rPr>
              <w:t>informacija</w:t>
            </w:r>
            <w:proofErr w:type="spellEnd"/>
            <w:r w:rsidR="002A6B1E" w:rsidRPr="00511209">
              <w:rPr>
                <w:rFonts w:ascii="Arial" w:hAnsi="Arial" w:cs="Arial"/>
                <w:color w:val="000000"/>
                <w:sz w:val="16"/>
                <w:szCs w:val="16"/>
              </w:rPr>
              <w:t xml:space="preserve"> bus </w:t>
            </w:r>
            <w:proofErr w:type="spellStart"/>
            <w:r w:rsidR="002A6B1E" w:rsidRPr="00511209">
              <w:rPr>
                <w:rFonts w:ascii="Arial" w:hAnsi="Arial" w:cs="Arial"/>
                <w:color w:val="000000"/>
                <w:sz w:val="16"/>
                <w:szCs w:val="16"/>
              </w:rPr>
              <w:t>įvertinta</w:t>
            </w:r>
            <w:proofErr w:type="spellEnd"/>
            <w:r w:rsidR="002A6B1E" w:rsidRPr="00511209">
              <w:rPr>
                <w:rFonts w:ascii="Arial" w:hAnsi="Arial" w:cs="Arial"/>
                <w:color w:val="000000"/>
                <w:sz w:val="16"/>
                <w:szCs w:val="16"/>
              </w:rPr>
              <w:t xml:space="preserve"> </w:t>
            </w:r>
            <w:proofErr w:type="spellStart"/>
            <w:r w:rsidR="002A6B1E" w:rsidRPr="00511209">
              <w:rPr>
                <w:rFonts w:ascii="Arial" w:hAnsi="Arial" w:cs="Arial"/>
                <w:color w:val="000000"/>
                <w:sz w:val="16"/>
                <w:szCs w:val="16"/>
              </w:rPr>
              <w:t>formuojant</w:t>
            </w:r>
            <w:proofErr w:type="spellEnd"/>
            <w:r w:rsidR="002A6B1E" w:rsidRPr="00511209">
              <w:rPr>
                <w:rFonts w:ascii="Arial" w:hAnsi="Arial" w:cs="Arial"/>
                <w:color w:val="000000"/>
                <w:sz w:val="16"/>
                <w:szCs w:val="16"/>
              </w:rPr>
              <w:t xml:space="preserve"> </w:t>
            </w:r>
            <w:proofErr w:type="spellStart"/>
            <w:r w:rsidR="002A6B1E" w:rsidRPr="00511209">
              <w:rPr>
                <w:rFonts w:ascii="Arial" w:hAnsi="Arial" w:cs="Arial"/>
                <w:color w:val="000000"/>
                <w:sz w:val="16"/>
                <w:szCs w:val="16"/>
              </w:rPr>
              <w:t>galutinį</w:t>
            </w:r>
            <w:proofErr w:type="spellEnd"/>
            <w:r w:rsidR="002A6B1E" w:rsidRPr="00511209">
              <w:rPr>
                <w:rFonts w:ascii="Arial" w:hAnsi="Arial" w:cs="Arial"/>
                <w:color w:val="000000"/>
                <w:sz w:val="16"/>
                <w:szCs w:val="16"/>
              </w:rPr>
              <w:t xml:space="preserve"> </w:t>
            </w:r>
            <w:proofErr w:type="spellStart"/>
            <w:r w:rsidR="002A6B1E" w:rsidRPr="00511209">
              <w:rPr>
                <w:rFonts w:ascii="Arial" w:hAnsi="Arial" w:cs="Arial"/>
                <w:color w:val="000000"/>
                <w:sz w:val="16"/>
                <w:szCs w:val="16"/>
              </w:rPr>
              <w:t>pirkimo</w:t>
            </w:r>
            <w:proofErr w:type="spellEnd"/>
            <w:r w:rsidR="002A6B1E" w:rsidRPr="00511209">
              <w:rPr>
                <w:rFonts w:ascii="Arial" w:hAnsi="Arial" w:cs="Arial"/>
                <w:color w:val="000000"/>
                <w:sz w:val="16"/>
                <w:szCs w:val="16"/>
              </w:rPr>
              <w:t xml:space="preserve"> </w:t>
            </w:r>
            <w:proofErr w:type="spellStart"/>
            <w:r w:rsidR="002A6B1E" w:rsidRPr="00511209">
              <w:rPr>
                <w:rFonts w:ascii="Arial" w:hAnsi="Arial" w:cs="Arial"/>
                <w:color w:val="000000"/>
                <w:sz w:val="16"/>
                <w:szCs w:val="16"/>
              </w:rPr>
              <w:t>modelį</w:t>
            </w:r>
            <w:proofErr w:type="spellEnd"/>
            <w:r w:rsidR="002A6B1E" w:rsidRPr="00511209">
              <w:rPr>
                <w:rFonts w:ascii="Arial" w:hAnsi="Arial" w:cs="Arial"/>
                <w:color w:val="000000"/>
                <w:sz w:val="16"/>
                <w:szCs w:val="16"/>
              </w:rPr>
              <w:t>.</w:t>
            </w:r>
          </w:p>
        </w:tc>
      </w:tr>
      <w:tr w:rsidR="00BA5A53" w:rsidRPr="005C7285" w14:paraId="1FB725DD" w14:textId="22C0F87E" w:rsidTr="00BA5A53">
        <w:tc>
          <w:tcPr>
            <w:tcW w:w="1572" w:type="dxa"/>
            <w:vMerge/>
            <w:shd w:val="clear" w:color="auto" w:fill="FFFFFF"/>
          </w:tcPr>
          <w:p w14:paraId="473EF6C8" w14:textId="77777777" w:rsidR="00BA5A53" w:rsidRPr="00511209" w:rsidRDefault="00BA5A53" w:rsidP="00697823">
            <w:pPr>
              <w:jc w:val="both"/>
              <w:rPr>
                <w:rFonts w:ascii="Arial" w:hAnsi="Arial" w:cs="Arial"/>
                <w:b/>
                <w:bCs/>
                <w:color w:val="215E99" w:themeColor="text2" w:themeTint="BF"/>
                <w:sz w:val="16"/>
                <w:szCs w:val="16"/>
                <w:lang w:val="lt-LT"/>
              </w:rPr>
            </w:pPr>
          </w:p>
        </w:tc>
        <w:tc>
          <w:tcPr>
            <w:tcW w:w="3673" w:type="dxa"/>
            <w:shd w:val="clear" w:color="auto" w:fill="FFFFFF"/>
          </w:tcPr>
          <w:p w14:paraId="558E40C1" w14:textId="68020843" w:rsidR="00BA5A53" w:rsidRPr="00511209" w:rsidRDefault="00B22375" w:rsidP="00B22375">
            <w:pPr>
              <w:ind w:left="-12"/>
              <w:contextualSpacing/>
              <w:jc w:val="both"/>
              <w:rPr>
                <w:rFonts w:ascii="Arial" w:hAnsi="Arial" w:cs="Arial"/>
                <w:sz w:val="16"/>
                <w:szCs w:val="16"/>
                <w:lang w:val="lt-LT"/>
              </w:rPr>
            </w:pPr>
            <w:r w:rsidRPr="00511209">
              <w:rPr>
                <w:rFonts w:ascii="Arial" w:hAnsi="Arial" w:cs="Arial"/>
                <w:sz w:val="16"/>
                <w:szCs w:val="16"/>
                <w:lang w:val="lt-LT"/>
              </w:rPr>
              <w:t xml:space="preserve">3. </w:t>
            </w:r>
            <w:r w:rsidR="00BA5A53" w:rsidRPr="00511209">
              <w:rPr>
                <w:rFonts w:ascii="Arial" w:hAnsi="Arial" w:cs="Arial"/>
                <w:sz w:val="16"/>
                <w:szCs w:val="16"/>
                <w:lang w:val="lt-LT"/>
              </w:rPr>
              <w:t>Kokie pagrindiniai kaštų elementai turėtų būti įtraukti į tiekėjo administravimo / organizavimo mokestį, o kurie – apmokami atskirai pagal faktą?</w:t>
            </w:r>
          </w:p>
        </w:tc>
        <w:tc>
          <w:tcPr>
            <w:tcW w:w="3827" w:type="dxa"/>
            <w:shd w:val="clear" w:color="auto" w:fill="FFFFFF"/>
          </w:tcPr>
          <w:p w14:paraId="09989DBA"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Į organizavimo mokestį paprastai įtraukiama:</w:t>
            </w:r>
          </w:p>
          <w:p w14:paraId="3EE79E38"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projekto valdymas;</w:t>
            </w:r>
          </w:p>
          <w:p w14:paraId="56ADA648"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komunikacija su užsakovu;</w:t>
            </w:r>
          </w:p>
          <w:p w14:paraId="5ED0ED20"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scenarijaus kūrimas;</w:t>
            </w:r>
          </w:p>
          <w:p w14:paraId="1025BDB8"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partnerių užsakymas ir koordinavimas;</w:t>
            </w:r>
          </w:p>
          <w:p w14:paraId="12EBEE33"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renginio priežiūra.</w:t>
            </w:r>
          </w:p>
          <w:p w14:paraId="6EDE4529"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Papildomos išlaidos apmokamos pagal faktą.</w:t>
            </w:r>
          </w:p>
          <w:p w14:paraId="656DFF9E" w14:textId="77777777" w:rsidR="003A5B6D" w:rsidRPr="00511209" w:rsidRDefault="003A5B6D" w:rsidP="003A5B6D">
            <w:pPr>
              <w:jc w:val="both"/>
              <w:rPr>
                <w:rFonts w:ascii="Arial" w:hAnsi="Arial" w:cs="Arial"/>
                <w:color w:val="000000"/>
                <w:sz w:val="16"/>
                <w:szCs w:val="16"/>
                <w:lang w:val="lt-LT"/>
              </w:rPr>
            </w:pPr>
          </w:p>
          <w:p w14:paraId="6079E542" w14:textId="77777777" w:rsidR="003A5B6D" w:rsidRPr="00511209" w:rsidRDefault="008A09DE" w:rsidP="003A5B6D">
            <w:pPr>
              <w:jc w:val="both"/>
              <w:rPr>
                <w:rFonts w:ascii="Arial" w:hAnsi="Arial" w:cs="Arial"/>
                <w:color w:val="000000"/>
                <w:sz w:val="16"/>
                <w:szCs w:val="16"/>
                <w:lang w:val="lt-LT"/>
              </w:rPr>
            </w:pPr>
            <w:r w:rsidRPr="00511209">
              <w:rPr>
                <w:rFonts w:ascii="Arial" w:hAnsi="Arial" w:cs="Arial"/>
                <w:color w:val="000000"/>
                <w:sz w:val="16"/>
                <w:szCs w:val="16"/>
                <w:lang w:val="lt-LT"/>
              </w:rPr>
              <w:t>2.</w:t>
            </w:r>
            <w:r w:rsidRPr="00511209">
              <w:rPr>
                <w:lang w:val="lt-LT"/>
              </w:rPr>
              <w:t xml:space="preserve"> </w:t>
            </w:r>
            <w:r w:rsidRPr="00511209">
              <w:rPr>
                <w:rFonts w:ascii="Arial" w:hAnsi="Arial" w:cs="Arial"/>
                <w:color w:val="000000"/>
                <w:sz w:val="16"/>
                <w:szCs w:val="16"/>
                <w:lang w:val="lt-LT"/>
              </w:rPr>
              <w:t>Į Tiekėjo administravimo / organizavimo mokestį turėtų būti įtraukti tik pagrindiniai elementai – projektų vadovo valandos, kūrybos vadovo valandos, renginių organizavimo asistento valandos, grafikos dizainerio valandos. Visi kiti elementai dažniausia būna imami iš trečiųjų šalių.</w:t>
            </w:r>
          </w:p>
          <w:p w14:paraId="6B87967E" w14:textId="77777777" w:rsidR="008A09DE" w:rsidRPr="00511209" w:rsidRDefault="008A09DE" w:rsidP="003A5B6D">
            <w:pPr>
              <w:jc w:val="both"/>
              <w:rPr>
                <w:rFonts w:ascii="Arial" w:hAnsi="Arial" w:cs="Arial"/>
                <w:color w:val="000000"/>
                <w:sz w:val="16"/>
                <w:szCs w:val="16"/>
                <w:lang w:val="lt-LT"/>
              </w:rPr>
            </w:pPr>
          </w:p>
          <w:p w14:paraId="664BC414" w14:textId="62C670D4" w:rsidR="00E009A6" w:rsidRPr="00511209" w:rsidRDefault="00E009A6" w:rsidP="00E009A6">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Renginio organizavimo paslaugos turėtų įeiti, o visa kita samda ir trečiųjų šalių išlaidos apmokama pagal faktą. Fotografo, </w:t>
            </w:r>
            <w:proofErr w:type="spellStart"/>
            <w:r w:rsidRPr="00511209">
              <w:rPr>
                <w:rFonts w:ascii="Arial" w:hAnsi="Arial" w:cs="Arial"/>
                <w:color w:val="000000"/>
                <w:sz w:val="16"/>
                <w:szCs w:val="16"/>
                <w:lang w:val="lt-LT"/>
              </w:rPr>
              <w:t>videografo</w:t>
            </w:r>
            <w:proofErr w:type="spellEnd"/>
            <w:r w:rsidRPr="00511209">
              <w:rPr>
                <w:rFonts w:ascii="Arial" w:hAnsi="Arial" w:cs="Arial"/>
                <w:color w:val="000000"/>
                <w:sz w:val="16"/>
                <w:szCs w:val="16"/>
                <w:lang w:val="lt-LT"/>
              </w:rPr>
              <w:t>, asistentų darbo valandos turėtų būti apmokamos pagal faktą.</w:t>
            </w:r>
          </w:p>
          <w:p w14:paraId="75168E33" w14:textId="77777777" w:rsidR="008A09DE" w:rsidRPr="00511209" w:rsidRDefault="008A09DE" w:rsidP="003A5B6D">
            <w:pPr>
              <w:jc w:val="both"/>
              <w:rPr>
                <w:rFonts w:ascii="Arial" w:hAnsi="Arial" w:cs="Arial"/>
                <w:color w:val="000000"/>
                <w:sz w:val="16"/>
                <w:szCs w:val="16"/>
                <w:lang w:val="lt-LT"/>
              </w:rPr>
            </w:pPr>
          </w:p>
          <w:p w14:paraId="75F71874"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4. Į agentūrinį mokestį įeina: </w:t>
            </w:r>
          </w:p>
          <w:p w14:paraId="23721540"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o projekto valdymas, </w:t>
            </w:r>
          </w:p>
          <w:p w14:paraId="6AA5FC82"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o kūrybinė koncepcija (jei taikoma), </w:t>
            </w:r>
          </w:p>
          <w:p w14:paraId="7CD4F345"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o tiekėjų paieška ir derybos, </w:t>
            </w:r>
          </w:p>
          <w:p w14:paraId="10859B6D"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o sutarčių administravimas, </w:t>
            </w:r>
          </w:p>
          <w:p w14:paraId="70A853BA"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 xml:space="preserve">o biudžeto kontrolė, </w:t>
            </w:r>
          </w:p>
          <w:p w14:paraId="4AA4A036" w14:textId="77777777" w:rsidR="00C2511C" w:rsidRPr="00511209" w:rsidRDefault="00C2511C" w:rsidP="00C2511C">
            <w:pPr>
              <w:jc w:val="both"/>
              <w:rPr>
                <w:rFonts w:ascii="Arial" w:hAnsi="Arial" w:cs="Arial"/>
                <w:color w:val="000000"/>
                <w:sz w:val="16"/>
                <w:szCs w:val="16"/>
                <w:lang w:val="lt-LT"/>
              </w:rPr>
            </w:pPr>
            <w:r w:rsidRPr="00511209">
              <w:rPr>
                <w:rFonts w:ascii="Arial" w:hAnsi="Arial" w:cs="Arial"/>
                <w:color w:val="000000"/>
                <w:sz w:val="16"/>
                <w:szCs w:val="16"/>
                <w:lang w:val="lt-LT"/>
              </w:rPr>
              <w:t>o koordinavimas renginio dieną.</w:t>
            </w:r>
          </w:p>
          <w:p w14:paraId="4D570DBF" w14:textId="04A0EA14" w:rsidR="00C2511C" w:rsidRPr="00511209" w:rsidRDefault="00C2511C" w:rsidP="00C2511C">
            <w:pPr>
              <w:jc w:val="both"/>
              <w:rPr>
                <w:rFonts w:ascii="Arial" w:hAnsi="Arial" w:cs="Arial"/>
                <w:color w:val="000000"/>
                <w:sz w:val="16"/>
                <w:szCs w:val="16"/>
                <w:lang w:val="lt-LT"/>
              </w:rPr>
            </w:pPr>
          </w:p>
        </w:tc>
        <w:tc>
          <w:tcPr>
            <w:tcW w:w="4820" w:type="dxa"/>
            <w:shd w:val="clear" w:color="auto" w:fill="FFFFFF"/>
          </w:tcPr>
          <w:p w14:paraId="6009B4E4" w14:textId="584D281C" w:rsidR="002A6B1E" w:rsidRPr="00511209" w:rsidRDefault="002A6B1E" w:rsidP="00816CD4">
            <w:pPr>
              <w:pStyle w:val="Sraopastraipa"/>
              <w:numPr>
                <w:ilvl w:val="0"/>
                <w:numId w:val="7"/>
              </w:numPr>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 xml:space="preserve">Dėkojame už pasidalinimą. Svarstysime į agentūrinį </w:t>
            </w:r>
            <w:proofErr w:type="spellStart"/>
            <w:r w:rsidRPr="00511209">
              <w:rPr>
                <w:rFonts w:ascii="Arial" w:hAnsi="Arial" w:cs="Arial"/>
                <w:color w:val="000000"/>
                <w:sz w:val="16"/>
                <w:szCs w:val="16"/>
                <w:lang w:val="lt-LT"/>
              </w:rPr>
              <w:t>t.y</w:t>
            </w:r>
            <w:proofErr w:type="spellEnd"/>
            <w:r w:rsidRPr="00511209">
              <w:rPr>
                <w:rFonts w:ascii="Arial" w:hAnsi="Arial" w:cs="Arial"/>
                <w:color w:val="000000"/>
                <w:sz w:val="16"/>
                <w:szCs w:val="16"/>
                <w:lang w:val="lt-LT"/>
              </w:rPr>
              <w:t>. renginio organizavimo mokestį įtraukti projekto valdymo plačiąja prasme (renginio planavimas prieš renginį ir koordinavimas jo metu) kaštus, o visos kitos išlaidos (trečiųjų šalių, nuoma, samda</w:t>
            </w:r>
            <w:r w:rsidR="00C31894" w:rsidRPr="00511209">
              <w:rPr>
                <w:rFonts w:ascii="Arial" w:hAnsi="Arial" w:cs="Arial"/>
                <w:color w:val="000000"/>
                <w:sz w:val="16"/>
                <w:szCs w:val="16"/>
                <w:lang w:val="lt-LT"/>
              </w:rPr>
              <w:t>, nenumatytos išlaidos</w:t>
            </w:r>
            <w:r w:rsidRPr="00511209">
              <w:rPr>
                <w:rFonts w:ascii="Arial" w:hAnsi="Arial" w:cs="Arial"/>
                <w:color w:val="000000"/>
                <w:sz w:val="16"/>
                <w:szCs w:val="16"/>
                <w:lang w:val="lt-LT"/>
              </w:rPr>
              <w:t xml:space="preserve"> ir t.t.) apmokamos pagal faktą.</w:t>
            </w:r>
          </w:p>
        </w:tc>
      </w:tr>
      <w:tr w:rsidR="00BA5A53" w:rsidRPr="005C7285" w14:paraId="48AED62A" w14:textId="61DF929B" w:rsidTr="00BA5A53">
        <w:tc>
          <w:tcPr>
            <w:tcW w:w="1572" w:type="dxa"/>
            <w:vMerge/>
            <w:shd w:val="clear" w:color="auto" w:fill="FFFFFF"/>
          </w:tcPr>
          <w:p w14:paraId="50346215" w14:textId="77777777" w:rsidR="00BA5A53" w:rsidRPr="00511209" w:rsidRDefault="00BA5A53" w:rsidP="00697823">
            <w:pPr>
              <w:jc w:val="both"/>
              <w:rPr>
                <w:rFonts w:ascii="Arial" w:hAnsi="Arial" w:cs="Arial"/>
                <w:b/>
                <w:bCs/>
                <w:color w:val="215E99" w:themeColor="text2" w:themeTint="BF"/>
                <w:sz w:val="16"/>
                <w:szCs w:val="16"/>
                <w:lang w:val="lt-LT"/>
              </w:rPr>
            </w:pPr>
          </w:p>
        </w:tc>
        <w:tc>
          <w:tcPr>
            <w:tcW w:w="3673" w:type="dxa"/>
            <w:shd w:val="clear" w:color="auto" w:fill="FFFFFF"/>
          </w:tcPr>
          <w:p w14:paraId="04A38E75" w14:textId="1C01C390" w:rsidR="00BA5A53" w:rsidRPr="00511209" w:rsidRDefault="00BA5A53" w:rsidP="00754CC1">
            <w:pPr>
              <w:numPr>
                <w:ilvl w:val="0"/>
                <w:numId w:val="2"/>
              </w:numPr>
              <w:ind w:left="414" w:hanging="426"/>
              <w:contextualSpacing/>
              <w:jc w:val="both"/>
              <w:rPr>
                <w:rFonts w:ascii="Arial" w:hAnsi="Arial" w:cs="Arial"/>
                <w:sz w:val="16"/>
                <w:szCs w:val="16"/>
                <w:lang w:val="lt-LT"/>
              </w:rPr>
            </w:pPr>
            <w:r w:rsidRPr="00511209">
              <w:rPr>
                <w:rFonts w:ascii="Arial" w:hAnsi="Arial" w:cs="Arial"/>
                <w:sz w:val="16"/>
                <w:szCs w:val="16"/>
                <w:lang w:val="lt-LT"/>
              </w:rPr>
              <w:t>Koks kainodaros modelis, Jūsų nuomone, užtikrina didžiausią skaidrumą ir perkančiosios organizacijos kaštų kontrolę ilgalaikės sutarties laikotarpiu?</w:t>
            </w:r>
          </w:p>
        </w:tc>
        <w:tc>
          <w:tcPr>
            <w:tcW w:w="3827" w:type="dxa"/>
            <w:shd w:val="clear" w:color="auto" w:fill="FFFFFF"/>
          </w:tcPr>
          <w:p w14:paraId="280CAC2C"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Mišrus kainodaros modelis – tai kai renginio kaina susideda iš dviejų dalių:</w:t>
            </w:r>
          </w:p>
          <w:p w14:paraId="0935D0D4"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 xml:space="preserve"> Fiksuotas organizavimo mokestis</w:t>
            </w:r>
          </w:p>
          <w:p w14:paraId="3ECB88E6"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 xml:space="preserve"> Papildomos realios išlaidos pagal faktą.</w:t>
            </w:r>
          </w:p>
          <w:p w14:paraId="0C2BD67C" w14:textId="77777777" w:rsidR="003A5B6D" w:rsidRPr="00511209" w:rsidRDefault="003A5B6D" w:rsidP="003A5B6D">
            <w:pPr>
              <w:jc w:val="both"/>
              <w:rPr>
                <w:rFonts w:ascii="Arial" w:hAnsi="Arial" w:cs="Arial"/>
                <w:color w:val="000000"/>
                <w:sz w:val="16"/>
                <w:szCs w:val="16"/>
                <w:lang w:val="lt-LT"/>
              </w:rPr>
            </w:pPr>
          </w:p>
          <w:p w14:paraId="62ED3867"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 xml:space="preserve">2. </w:t>
            </w:r>
            <w:r w:rsidR="008A09DE" w:rsidRPr="00511209">
              <w:rPr>
                <w:rFonts w:ascii="Arial" w:hAnsi="Arial" w:cs="Arial"/>
                <w:color w:val="000000"/>
                <w:sz w:val="16"/>
                <w:szCs w:val="16"/>
                <w:lang w:val="lt-LT"/>
              </w:rPr>
              <w:t>Mišrus kainodaros modelis kai įvertinamos ir Tiekėjo darbuotojų valandos ir procentai nuo trečiųjų šalių išlaidų.</w:t>
            </w:r>
          </w:p>
          <w:p w14:paraId="4346F38A" w14:textId="77777777" w:rsidR="008A09DE" w:rsidRPr="00511209" w:rsidRDefault="008A09DE" w:rsidP="003A5B6D">
            <w:pPr>
              <w:jc w:val="both"/>
              <w:rPr>
                <w:rFonts w:ascii="Arial" w:hAnsi="Arial" w:cs="Arial"/>
                <w:color w:val="000000"/>
                <w:sz w:val="16"/>
                <w:szCs w:val="16"/>
                <w:lang w:val="lt-LT"/>
              </w:rPr>
            </w:pPr>
          </w:p>
          <w:p w14:paraId="12A24A06" w14:textId="77777777" w:rsidR="008A09DE" w:rsidRPr="00511209" w:rsidRDefault="00E009A6" w:rsidP="003A5B6D">
            <w:pPr>
              <w:jc w:val="both"/>
              <w:rPr>
                <w:rFonts w:ascii="Arial" w:hAnsi="Arial" w:cs="Arial"/>
                <w:color w:val="000000"/>
                <w:sz w:val="16"/>
                <w:szCs w:val="16"/>
                <w:lang w:val="lt-LT"/>
              </w:rPr>
            </w:pPr>
            <w:r w:rsidRPr="00511209">
              <w:rPr>
                <w:rFonts w:ascii="Arial" w:hAnsi="Arial" w:cs="Arial"/>
                <w:color w:val="000000"/>
                <w:sz w:val="16"/>
                <w:szCs w:val="16"/>
                <w:lang w:val="lt-LT"/>
              </w:rPr>
              <w:t>3.-</w:t>
            </w:r>
          </w:p>
          <w:p w14:paraId="7AC5467B" w14:textId="1126DB90" w:rsidR="00B22375" w:rsidRPr="00511209" w:rsidRDefault="00B22375" w:rsidP="003A5B6D">
            <w:pPr>
              <w:jc w:val="both"/>
              <w:rPr>
                <w:rFonts w:ascii="Arial" w:hAnsi="Arial" w:cs="Arial"/>
                <w:color w:val="000000"/>
                <w:sz w:val="16"/>
                <w:szCs w:val="16"/>
                <w:lang w:val="lt-LT"/>
              </w:rPr>
            </w:pPr>
            <w:r w:rsidRPr="00511209">
              <w:rPr>
                <w:rFonts w:ascii="Arial" w:hAnsi="Arial" w:cs="Arial"/>
                <w:color w:val="000000"/>
                <w:sz w:val="16"/>
                <w:szCs w:val="16"/>
                <w:lang w:val="lt-LT"/>
              </w:rPr>
              <w:t>4. Agentūros komisinis modelis</w:t>
            </w:r>
          </w:p>
          <w:p w14:paraId="119CD548" w14:textId="40849EFA" w:rsidR="00C2511C" w:rsidRPr="00511209" w:rsidRDefault="00C2511C" w:rsidP="003A5B6D">
            <w:pPr>
              <w:jc w:val="both"/>
              <w:rPr>
                <w:rFonts w:ascii="Arial" w:hAnsi="Arial" w:cs="Arial"/>
                <w:color w:val="000000"/>
                <w:sz w:val="16"/>
                <w:szCs w:val="16"/>
                <w:lang w:val="lt-LT"/>
              </w:rPr>
            </w:pPr>
          </w:p>
        </w:tc>
        <w:tc>
          <w:tcPr>
            <w:tcW w:w="4820" w:type="dxa"/>
            <w:shd w:val="clear" w:color="auto" w:fill="FFFFFF"/>
          </w:tcPr>
          <w:p w14:paraId="59082F74" w14:textId="10F142F4" w:rsidR="00BA5A53" w:rsidRPr="00511209" w:rsidRDefault="0038660E" w:rsidP="00697823">
            <w:pPr>
              <w:jc w:val="both"/>
              <w:rPr>
                <w:rFonts w:ascii="Arial" w:hAnsi="Arial" w:cs="Arial"/>
                <w:color w:val="000000"/>
                <w:sz w:val="16"/>
                <w:szCs w:val="16"/>
                <w:lang w:val="lt-LT"/>
              </w:rPr>
            </w:pPr>
            <w:r w:rsidRPr="00511209">
              <w:rPr>
                <w:rFonts w:ascii="Arial" w:hAnsi="Arial" w:cs="Arial"/>
                <w:color w:val="000000"/>
                <w:sz w:val="16"/>
                <w:szCs w:val="16"/>
                <w:lang w:val="lt-LT"/>
              </w:rPr>
              <w:t xml:space="preserve">1. </w:t>
            </w:r>
            <w:r w:rsidR="006A4BDD" w:rsidRPr="00511209">
              <w:rPr>
                <w:rFonts w:ascii="Arial" w:hAnsi="Arial" w:cs="Arial"/>
                <w:color w:val="000000"/>
                <w:sz w:val="16"/>
                <w:szCs w:val="16"/>
                <w:lang w:val="lt-LT"/>
              </w:rPr>
              <w:t>Ačiū už informaciją</w:t>
            </w:r>
            <w:r w:rsidR="0098156A" w:rsidRPr="00511209">
              <w:rPr>
                <w:rFonts w:ascii="Arial" w:hAnsi="Arial" w:cs="Arial"/>
                <w:color w:val="000000"/>
                <w:sz w:val="16"/>
                <w:szCs w:val="16"/>
                <w:lang w:val="lt-LT"/>
              </w:rPr>
              <w:t xml:space="preserve">, kuri svarbi ruošiant galutinį kainodaros modelį pagal rinkos </w:t>
            </w:r>
            <w:r w:rsidR="00853EBE" w:rsidRPr="00511209">
              <w:rPr>
                <w:rFonts w:ascii="Arial" w:hAnsi="Arial" w:cs="Arial"/>
                <w:color w:val="000000"/>
                <w:sz w:val="16"/>
                <w:szCs w:val="16"/>
                <w:lang w:val="lt-LT"/>
              </w:rPr>
              <w:t>tendencijas</w:t>
            </w:r>
            <w:r w:rsidR="0098156A" w:rsidRPr="00511209">
              <w:rPr>
                <w:rFonts w:ascii="Arial" w:hAnsi="Arial" w:cs="Arial"/>
                <w:color w:val="000000"/>
                <w:sz w:val="16"/>
                <w:szCs w:val="16"/>
                <w:lang w:val="lt-LT"/>
              </w:rPr>
              <w:t>. Perkančioji organizacija įvertins skirtingus kainodaros modelius siekdama užtikrinti skaidrumą ir efektyvią kaštų kontrolę.</w:t>
            </w:r>
          </w:p>
        </w:tc>
      </w:tr>
      <w:tr w:rsidR="00BA5A53" w:rsidRPr="005C7285" w14:paraId="251E6319" w14:textId="0611E12F" w:rsidTr="00BA5A53">
        <w:tc>
          <w:tcPr>
            <w:tcW w:w="1572" w:type="dxa"/>
            <w:vMerge/>
            <w:shd w:val="clear" w:color="auto" w:fill="FFFFFF"/>
          </w:tcPr>
          <w:p w14:paraId="27E78C6C" w14:textId="77777777" w:rsidR="00BA5A53" w:rsidRPr="00511209" w:rsidRDefault="00BA5A53" w:rsidP="00697823">
            <w:pPr>
              <w:jc w:val="both"/>
              <w:rPr>
                <w:rFonts w:ascii="Arial" w:hAnsi="Arial" w:cs="Arial"/>
                <w:b/>
                <w:bCs/>
                <w:color w:val="215E99" w:themeColor="text2" w:themeTint="BF"/>
                <w:sz w:val="16"/>
                <w:szCs w:val="16"/>
                <w:lang w:val="lt-LT"/>
              </w:rPr>
            </w:pPr>
          </w:p>
        </w:tc>
        <w:tc>
          <w:tcPr>
            <w:tcW w:w="3673" w:type="dxa"/>
            <w:shd w:val="clear" w:color="auto" w:fill="FFFFFF"/>
          </w:tcPr>
          <w:p w14:paraId="7902DC01" w14:textId="1D59BB39" w:rsidR="00BA5A53" w:rsidRPr="00511209" w:rsidRDefault="00BA5A53" w:rsidP="00754CC1">
            <w:pPr>
              <w:numPr>
                <w:ilvl w:val="0"/>
                <w:numId w:val="2"/>
              </w:numPr>
              <w:ind w:left="414" w:hanging="426"/>
              <w:contextualSpacing/>
              <w:jc w:val="both"/>
              <w:rPr>
                <w:rFonts w:ascii="Arial" w:hAnsi="Arial" w:cs="Arial"/>
                <w:sz w:val="16"/>
                <w:szCs w:val="16"/>
                <w:lang w:val="lt-LT"/>
              </w:rPr>
            </w:pPr>
            <w:r w:rsidRPr="00511209">
              <w:rPr>
                <w:rFonts w:ascii="Arial" w:hAnsi="Arial" w:cs="Arial"/>
                <w:sz w:val="16"/>
                <w:szCs w:val="16"/>
                <w:lang w:val="lt-LT"/>
              </w:rPr>
              <w:t>Kokie veiksniai turi didžiausią įtaką galutinei paslaugų kainai (renginio dydis, dalyvių skaičius, lokacija, techniniai sprendimai ir pan.)?</w:t>
            </w:r>
          </w:p>
        </w:tc>
        <w:tc>
          <w:tcPr>
            <w:tcW w:w="3827" w:type="dxa"/>
            <w:shd w:val="clear" w:color="auto" w:fill="FFFFFF"/>
          </w:tcPr>
          <w:p w14:paraId="5674FC76"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Pagrindiniai kainą lemiantys veiksniai:</w:t>
            </w:r>
          </w:p>
          <w:p w14:paraId="61061E38"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dalyvių skaičius;</w:t>
            </w:r>
          </w:p>
          <w:p w14:paraId="42C24500"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renginio vieta;</w:t>
            </w:r>
          </w:p>
          <w:p w14:paraId="31DDF81A"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techniniai sprendimai;</w:t>
            </w:r>
          </w:p>
          <w:p w14:paraId="2B83D4E3"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atlikėjų honorarai;</w:t>
            </w:r>
          </w:p>
          <w:p w14:paraId="7B8AE154"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renginio trukmė;</w:t>
            </w:r>
          </w:p>
          <w:p w14:paraId="441D645C"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programos sudėtingumas.</w:t>
            </w:r>
          </w:p>
          <w:p w14:paraId="303FA9A3" w14:textId="77777777" w:rsidR="003A5B6D" w:rsidRPr="00511209" w:rsidRDefault="003A5B6D" w:rsidP="003A5B6D">
            <w:pPr>
              <w:jc w:val="both"/>
              <w:rPr>
                <w:rFonts w:ascii="Arial" w:hAnsi="Arial" w:cs="Arial"/>
                <w:color w:val="000000"/>
                <w:sz w:val="16"/>
                <w:szCs w:val="16"/>
                <w:lang w:val="lt-LT"/>
              </w:rPr>
            </w:pPr>
          </w:p>
          <w:p w14:paraId="6F07D4D6" w14:textId="77777777" w:rsidR="003A5B6D" w:rsidRPr="00511209" w:rsidRDefault="003A5B6D" w:rsidP="003A5B6D">
            <w:pPr>
              <w:jc w:val="both"/>
              <w:rPr>
                <w:rFonts w:ascii="Arial" w:hAnsi="Arial" w:cs="Arial"/>
                <w:color w:val="000000"/>
                <w:sz w:val="16"/>
                <w:szCs w:val="16"/>
                <w:lang w:val="lt-LT"/>
              </w:rPr>
            </w:pPr>
          </w:p>
          <w:p w14:paraId="654477E3" w14:textId="77777777" w:rsidR="008A09DE" w:rsidRPr="00511209" w:rsidRDefault="008A09DE" w:rsidP="003A5B6D">
            <w:pPr>
              <w:jc w:val="both"/>
              <w:rPr>
                <w:rFonts w:ascii="Arial" w:hAnsi="Arial" w:cs="Arial"/>
                <w:color w:val="000000"/>
                <w:sz w:val="16"/>
                <w:szCs w:val="16"/>
                <w:lang w:val="lt-LT"/>
              </w:rPr>
            </w:pPr>
            <w:r w:rsidRPr="00511209">
              <w:rPr>
                <w:rFonts w:ascii="Arial" w:hAnsi="Arial" w:cs="Arial"/>
                <w:color w:val="000000"/>
                <w:sz w:val="16"/>
                <w:szCs w:val="16"/>
                <w:lang w:val="lt-LT"/>
              </w:rPr>
              <w:t>2.</w:t>
            </w:r>
            <w:r w:rsidRPr="00511209">
              <w:rPr>
                <w:lang w:val="lt-LT"/>
              </w:rPr>
              <w:t xml:space="preserve"> </w:t>
            </w:r>
            <w:r w:rsidRPr="00511209">
              <w:rPr>
                <w:rFonts w:ascii="Arial" w:hAnsi="Arial" w:cs="Arial"/>
                <w:color w:val="000000"/>
                <w:sz w:val="16"/>
                <w:szCs w:val="16"/>
                <w:lang w:val="lt-LT"/>
              </w:rPr>
              <w:t>Visi išvardinti veiksniai vienaip ar kitaip įtakoja galutinę kainą. Įprastai renginio sąmatoje techniniai sprendimai ir maitinimas užima didžiausią dalį sumos.</w:t>
            </w:r>
          </w:p>
          <w:p w14:paraId="49506441" w14:textId="77777777" w:rsidR="00E009A6" w:rsidRPr="00511209" w:rsidRDefault="00E009A6" w:rsidP="003A5B6D">
            <w:pPr>
              <w:jc w:val="both"/>
              <w:rPr>
                <w:rFonts w:ascii="Arial" w:hAnsi="Arial" w:cs="Arial"/>
                <w:color w:val="000000"/>
                <w:sz w:val="16"/>
                <w:szCs w:val="16"/>
                <w:lang w:val="lt-LT"/>
              </w:rPr>
            </w:pPr>
          </w:p>
          <w:p w14:paraId="1873DF67" w14:textId="77777777" w:rsidR="00E009A6" w:rsidRPr="00511209" w:rsidRDefault="00E009A6" w:rsidP="003A5B6D">
            <w:pPr>
              <w:jc w:val="both"/>
              <w:rPr>
                <w:rFonts w:ascii="Arial" w:hAnsi="Arial" w:cs="Arial"/>
                <w:color w:val="000000"/>
                <w:sz w:val="16"/>
                <w:szCs w:val="16"/>
                <w:lang w:val="lt-LT"/>
              </w:rPr>
            </w:pPr>
            <w:r w:rsidRPr="00511209">
              <w:rPr>
                <w:rFonts w:ascii="Arial" w:hAnsi="Arial" w:cs="Arial"/>
                <w:color w:val="000000"/>
                <w:sz w:val="16"/>
                <w:szCs w:val="16"/>
                <w:lang w:val="lt-LT"/>
              </w:rPr>
              <w:t>3.-</w:t>
            </w:r>
          </w:p>
          <w:p w14:paraId="7DBF0B38" w14:textId="74AB565C" w:rsidR="00B22375" w:rsidRPr="00511209" w:rsidRDefault="00B22375" w:rsidP="003A5B6D">
            <w:pPr>
              <w:jc w:val="both"/>
              <w:rPr>
                <w:rFonts w:ascii="Arial" w:hAnsi="Arial" w:cs="Arial"/>
                <w:color w:val="000000"/>
                <w:sz w:val="16"/>
                <w:szCs w:val="16"/>
                <w:lang w:val="lt-LT"/>
              </w:rPr>
            </w:pPr>
            <w:r w:rsidRPr="00511209">
              <w:rPr>
                <w:rFonts w:ascii="Arial" w:hAnsi="Arial" w:cs="Arial"/>
                <w:color w:val="000000"/>
                <w:sz w:val="16"/>
                <w:szCs w:val="16"/>
                <w:lang w:val="lt-LT"/>
              </w:rPr>
              <w:t>4. Viskas labai kompleksiška.</w:t>
            </w:r>
          </w:p>
        </w:tc>
        <w:tc>
          <w:tcPr>
            <w:tcW w:w="4820" w:type="dxa"/>
            <w:shd w:val="clear" w:color="auto" w:fill="FFFFFF"/>
          </w:tcPr>
          <w:p w14:paraId="76F88C08" w14:textId="52DDD2F0" w:rsidR="00BA5A53" w:rsidRPr="00511209" w:rsidRDefault="00BA3508" w:rsidP="00697823">
            <w:pPr>
              <w:jc w:val="both"/>
              <w:rPr>
                <w:rFonts w:ascii="Arial" w:hAnsi="Arial" w:cs="Arial"/>
                <w:color w:val="000000"/>
                <w:sz w:val="16"/>
                <w:szCs w:val="16"/>
                <w:lang w:val="lt-LT"/>
              </w:rPr>
            </w:pPr>
            <w:r w:rsidRPr="00511209">
              <w:rPr>
                <w:rFonts w:ascii="Arial" w:hAnsi="Arial" w:cs="Arial"/>
                <w:color w:val="000000"/>
                <w:sz w:val="16"/>
                <w:szCs w:val="16"/>
                <w:lang w:val="lt-LT"/>
              </w:rPr>
              <w:t>1.</w:t>
            </w:r>
            <w:r w:rsidR="0098156A" w:rsidRPr="00511209">
              <w:rPr>
                <w:rFonts w:ascii="Arial" w:hAnsi="Arial" w:cs="Arial"/>
                <w:color w:val="000000"/>
                <w:sz w:val="16"/>
                <w:szCs w:val="16"/>
                <w:lang w:val="lt-LT"/>
              </w:rPr>
              <w:t xml:space="preserve"> Ačiū už informaciją</w:t>
            </w:r>
            <w:r w:rsidR="00853EBE" w:rsidRPr="00511209">
              <w:rPr>
                <w:rFonts w:ascii="Arial" w:hAnsi="Arial" w:cs="Arial"/>
                <w:color w:val="000000"/>
                <w:sz w:val="16"/>
                <w:szCs w:val="16"/>
                <w:lang w:val="lt-LT"/>
              </w:rPr>
              <w:t xml:space="preserve"> ir</w:t>
            </w:r>
            <w:r w:rsidR="0098156A" w:rsidRPr="00511209">
              <w:rPr>
                <w:rFonts w:ascii="Arial" w:hAnsi="Arial" w:cs="Arial"/>
                <w:color w:val="000000"/>
                <w:sz w:val="16"/>
                <w:szCs w:val="16"/>
                <w:lang w:val="lt-LT"/>
              </w:rPr>
              <w:t xml:space="preserve"> verting</w:t>
            </w:r>
            <w:r w:rsidR="00853EBE" w:rsidRPr="00511209">
              <w:rPr>
                <w:rFonts w:ascii="Arial" w:hAnsi="Arial" w:cs="Arial"/>
                <w:color w:val="000000"/>
                <w:sz w:val="16"/>
                <w:szCs w:val="16"/>
                <w:lang w:val="lt-LT"/>
              </w:rPr>
              <w:t>a</w:t>
            </w:r>
            <w:r w:rsidR="0098156A" w:rsidRPr="00511209">
              <w:rPr>
                <w:rFonts w:ascii="Arial" w:hAnsi="Arial" w:cs="Arial"/>
                <w:color w:val="000000"/>
                <w:sz w:val="16"/>
                <w:szCs w:val="16"/>
                <w:lang w:val="lt-LT"/>
              </w:rPr>
              <w:t>s įžvalg</w:t>
            </w:r>
            <w:r w:rsidR="00853EBE" w:rsidRPr="00511209">
              <w:rPr>
                <w:rFonts w:ascii="Arial" w:hAnsi="Arial" w:cs="Arial"/>
                <w:color w:val="000000"/>
                <w:sz w:val="16"/>
                <w:szCs w:val="16"/>
                <w:lang w:val="lt-LT"/>
              </w:rPr>
              <w:t>as</w:t>
            </w:r>
            <w:r w:rsidR="0098156A" w:rsidRPr="00511209">
              <w:rPr>
                <w:rFonts w:ascii="Arial" w:hAnsi="Arial" w:cs="Arial"/>
                <w:color w:val="000000"/>
                <w:sz w:val="16"/>
                <w:szCs w:val="16"/>
                <w:lang w:val="lt-LT"/>
              </w:rPr>
              <w:t>.</w:t>
            </w:r>
          </w:p>
        </w:tc>
      </w:tr>
      <w:tr w:rsidR="00BA5A53" w:rsidRPr="005C7285" w14:paraId="4FA22035" w14:textId="105F79B5" w:rsidTr="00BA5A53">
        <w:tc>
          <w:tcPr>
            <w:tcW w:w="1572" w:type="dxa"/>
            <w:vMerge/>
            <w:shd w:val="clear" w:color="auto" w:fill="FFFFFF"/>
          </w:tcPr>
          <w:p w14:paraId="7FB85782" w14:textId="77777777" w:rsidR="00BA5A53" w:rsidRPr="00511209" w:rsidRDefault="00BA5A53" w:rsidP="00697823">
            <w:pPr>
              <w:jc w:val="both"/>
              <w:rPr>
                <w:rFonts w:ascii="Arial" w:hAnsi="Arial" w:cs="Arial"/>
                <w:b/>
                <w:bCs/>
                <w:color w:val="215E99" w:themeColor="text2" w:themeTint="BF"/>
                <w:sz w:val="16"/>
                <w:szCs w:val="16"/>
                <w:lang w:val="lt-LT"/>
              </w:rPr>
            </w:pPr>
          </w:p>
        </w:tc>
        <w:tc>
          <w:tcPr>
            <w:tcW w:w="3673" w:type="dxa"/>
            <w:shd w:val="clear" w:color="auto" w:fill="FFFFFF"/>
          </w:tcPr>
          <w:p w14:paraId="5E0203C5" w14:textId="075E4411" w:rsidR="00BA5A53" w:rsidRPr="00511209" w:rsidRDefault="00BA5A53" w:rsidP="00754CC1">
            <w:pPr>
              <w:numPr>
                <w:ilvl w:val="0"/>
                <w:numId w:val="2"/>
              </w:numPr>
              <w:ind w:left="414" w:hanging="426"/>
              <w:contextualSpacing/>
              <w:jc w:val="both"/>
              <w:rPr>
                <w:rFonts w:ascii="Arial" w:hAnsi="Arial" w:cs="Arial"/>
                <w:sz w:val="16"/>
                <w:szCs w:val="16"/>
                <w:lang w:val="lt-LT"/>
              </w:rPr>
            </w:pPr>
            <w:r w:rsidRPr="00511209">
              <w:rPr>
                <w:rFonts w:ascii="Arial" w:hAnsi="Arial" w:cs="Arial"/>
                <w:sz w:val="16"/>
                <w:szCs w:val="16"/>
                <w:lang w:val="lt-LT"/>
              </w:rPr>
              <w:t>Kurios išlaidos paprastai įtraukiamos į organizavimo mokestį, o kurios apmokamos papildomai pagal faktą?</w:t>
            </w:r>
          </w:p>
        </w:tc>
        <w:tc>
          <w:tcPr>
            <w:tcW w:w="3827" w:type="dxa"/>
            <w:shd w:val="clear" w:color="auto" w:fill="FFFFFF"/>
          </w:tcPr>
          <w:p w14:paraId="557FAB75"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Organizavimo mokestis:</w:t>
            </w:r>
          </w:p>
          <w:p w14:paraId="1DE18025"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projekto valdymas;</w:t>
            </w:r>
          </w:p>
          <w:p w14:paraId="6EFDE0B5"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koordinavimas;</w:t>
            </w:r>
          </w:p>
          <w:p w14:paraId="1CA274B8"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pasiruošimas.</w:t>
            </w:r>
          </w:p>
          <w:p w14:paraId="1F647F27"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Papildomos išlaidos:</w:t>
            </w:r>
          </w:p>
          <w:p w14:paraId="6D6EB982"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techninė įranga;</w:t>
            </w:r>
          </w:p>
          <w:p w14:paraId="4BCF8EDC"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maitinimas;</w:t>
            </w:r>
          </w:p>
          <w:p w14:paraId="74A877A5"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atlikėjai;</w:t>
            </w:r>
          </w:p>
          <w:p w14:paraId="7E02DA17"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w:t>
            </w:r>
            <w:r w:rsidRPr="00511209">
              <w:rPr>
                <w:rFonts w:ascii="Arial" w:hAnsi="Arial" w:cs="Arial"/>
                <w:color w:val="000000"/>
                <w:sz w:val="16"/>
                <w:szCs w:val="16"/>
                <w:lang w:val="lt-LT"/>
              </w:rPr>
              <w:tab/>
              <w:t>fotografavimas;</w:t>
            </w:r>
          </w:p>
          <w:p w14:paraId="1B3287C7"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vietos nuoma.</w:t>
            </w:r>
          </w:p>
          <w:p w14:paraId="2E9FB9FA" w14:textId="77777777" w:rsidR="003A5B6D" w:rsidRPr="00511209" w:rsidRDefault="003A5B6D" w:rsidP="003A5B6D">
            <w:pPr>
              <w:jc w:val="both"/>
              <w:rPr>
                <w:rFonts w:ascii="Arial" w:hAnsi="Arial" w:cs="Arial"/>
                <w:color w:val="000000"/>
                <w:sz w:val="16"/>
                <w:szCs w:val="16"/>
                <w:lang w:val="lt-LT"/>
              </w:rPr>
            </w:pPr>
          </w:p>
          <w:p w14:paraId="79AEE33B" w14:textId="77777777" w:rsidR="003A5B6D" w:rsidRPr="00511209" w:rsidRDefault="008A09DE" w:rsidP="003A5B6D">
            <w:pPr>
              <w:jc w:val="both"/>
              <w:rPr>
                <w:rFonts w:ascii="Arial" w:hAnsi="Arial" w:cs="Arial"/>
                <w:color w:val="000000"/>
                <w:sz w:val="16"/>
                <w:szCs w:val="16"/>
                <w:lang w:val="lt-LT"/>
              </w:rPr>
            </w:pPr>
            <w:r w:rsidRPr="00511209">
              <w:rPr>
                <w:rFonts w:ascii="Arial" w:hAnsi="Arial" w:cs="Arial"/>
                <w:color w:val="000000"/>
                <w:sz w:val="16"/>
                <w:szCs w:val="16"/>
                <w:lang w:val="lt-LT"/>
              </w:rPr>
              <w:t>2.</w:t>
            </w:r>
            <w:r w:rsidRPr="00511209">
              <w:rPr>
                <w:lang w:val="lt-LT"/>
              </w:rPr>
              <w:t xml:space="preserve"> </w:t>
            </w:r>
            <w:r w:rsidRPr="00511209">
              <w:rPr>
                <w:rFonts w:ascii="Arial" w:hAnsi="Arial" w:cs="Arial"/>
                <w:color w:val="000000"/>
                <w:sz w:val="16"/>
                <w:szCs w:val="16"/>
                <w:lang w:val="lt-LT"/>
              </w:rPr>
              <w:t>Įprastai į Tiekėjo administravimo / organizavimo mokestį įtraukiame tik projektų vadovo, kūrybos vadovo, renginių organizavimo asistento, grafikos dizainerio valandos. Visi kiti elementai dažniausia būna imami iš trečiųjų šalių ir skaičiuojami pagal faktą.</w:t>
            </w:r>
          </w:p>
          <w:p w14:paraId="34A3B743" w14:textId="77777777" w:rsidR="00E009A6" w:rsidRPr="00511209" w:rsidRDefault="00E009A6" w:rsidP="003A5B6D">
            <w:pPr>
              <w:jc w:val="both"/>
              <w:rPr>
                <w:rFonts w:ascii="Arial" w:hAnsi="Arial" w:cs="Arial"/>
                <w:color w:val="000000"/>
                <w:sz w:val="16"/>
                <w:szCs w:val="16"/>
                <w:lang w:val="lt-LT"/>
              </w:rPr>
            </w:pPr>
          </w:p>
          <w:p w14:paraId="0FE8A72B" w14:textId="0E1DB4C8" w:rsidR="00E009A6" w:rsidRPr="00511209" w:rsidRDefault="00E009A6" w:rsidP="003A5B6D">
            <w:pPr>
              <w:jc w:val="both"/>
              <w:rPr>
                <w:rFonts w:ascii="Arial" w:hAnsi="Arial" w:cs="Arial"/>
                <w:color w:val="000000"/>
                <w:sz w:val="16"/>
                <w:szCs w:val="16"/>
                <w:lang w:val="lt-LT"/>
              </w:rPr>
            </w:pPr>
            <w:r w:rsidRPr="00511209">
              <w:rPr>
                <w:rFonts w:ascii="Arial" w:hAnsi="Arial" w:cs="Arial"/>
                <w:color w:val="000000"/>
                <w:sz w:val="16"/>
                <w:szCs w:val="16"/>
                <w:lang w:val="lt-LT"/>
              </w:rPr>
              <w:t>3.-</w:t>
            </w:r>
          </w:p>
          <w:p w14:paraId="0E578BFD" w14:textId="7997E099" w:rsidR="008A09DE" w:rsidRPr="00511209" w:rsidRDefault="00B22375" w:rsidP="003A5B6D">
            <w:pPr>
              <w:jc w:val="both"/>
              <w:rPr>
                <w:rFonts w:ascii="Arial" w:hAnsi="Arial" w:cs="Arial"/>
                <w:color w:val="000000"/>
                <w:sz w:val="16"/>
                <w:szCs w:val="16"/>
                <w:lang w:val="lt-LT"/>
              </w:rPr>
            </w:pPr>
            <w:r w:rsidRPr="00511209">
              <w:rPr>
                <w:rFonts w:ascii="Arial" w:hAnsi="Arial" w:cs="Arial"/>
                <w:color w:val="000000"/>
                <w:sz w:val="16"/>
                <w:szCs w:val="16"/>
                <w:lang w:val="lt-LT"/>
              </w:rPr>
              <w:t xml:space="preserve">4. </w:t>
            </w:r>
            <w:proofErr w:type="spellStart"/>
            <w:r w:rsidRPr="00511209">
              <w:rPr>
                <w:rFonts w:ascii="Arial" w:hAnsi="Arial" w:cs="Arial"/>
                <w:color w:val="000000"/>
                <w:sz w:val="16"/>
                <w:szCs w:val="16"/>
              </w:rPr>
              <w:t>Žr</w:t>
            </w:r>
            <w:proofErr w:type="spellEnd"/>
            <w:r w:rsidRPr="00511209">
              <w:rPr>
                <w:rFonts w:ascii="Arial" w:hAnsi="Arial" w:cs="Arial"/>
                <w:color w:val="000000"/>
                <w:sz w:val="16"/>
                <w:szCs w:val="16"/>
              </w:rPr>
              <w:t xml:space="preserve">. </w:t>
            </w:r>
            <w:proofErr w:type="spellStart"/>
            <w:r w:rsidRPr="00511209">
              <w:rPr>
                <w:rFonts w:ascii="Arial" w:hAnsi="Arial" w:cs="Arial"/>
                <w:color w:val="000000"/>
                <w:sz w:val="16"/>
                <w:szCs w:val="16"/>
              </w:rPr>
              <w:t>atsakymą</w:t>
            </w:r>
            <w:proofErr w:type="spellEnd"/>
            <w:r w:rsidRPr="00511209">
              <w:rPr>
                <w:rFonts w:ascii="Arial" w:hAnsi="Arial" w:cs="Arial"/>
                <w:color w:val="000000"/>
                <w:sz w:val="16"/>
                <w:szCs w:val="16"/>
              </w:rPr>
              <w:t xml:space="preserve"> į 3 </w:t>
            </w:r>
            <w:proofErr w:type="spellStart"/>
            <w:r w:rsidRPr="00511209">
              <w:rPr>
                <w:rFonts w:ascii="Arial" w:hAnsi="Arial" w:cs="Arial"/>
                <w:color w:val="000000"/>
                <w:sz w:val="16"/>
                <w:szCs w:val="16"/>
              </w:rPr>
              <w:t>klausimą</w:t>
            </w:r>
            <w:proofErr w:type="spellEnd"/>
            <w:r w:rsidRPr="00511209">
              <w:rPr>
                <w:rFonts w:ascii="Arial" w:hAnsi="Arial" w:cs="Arial"/>
                <w:color w:val="000000"/>
                <w:sz w:val="16"/>
                <w:szCs w:val="16"/>
              </w:rPr>
              <w:t>.</w:t>
            </w:r>
          </w:p>
        </w:tc>
        <w:tc>
          <w:tcPr>
            <w:tcW w:w="4820" w:type="dxa"/>
            <w:shd w:val="clear" w:color="auto" w:fill="FFFFFF"/>
          </w:tcPr>
          <w:p w14:paraId="7176C88E" w14:textId="77777777" w:rsidR="0098156A" w:rsidRPr="00511209" w:rsidRDefault="00BA3508" w:rsidP="0098156A">
            <w:pPr>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1.</w:t>
            </w:r>
            <w:r w:rsidR="0098156A" w:rsidRPr="00511209">
              <w:rPr>
                <w:rFonts w:ascii="Arial" w:hAnsi="Arial" w:cs="Arial"/>
                <w:color w:val="000000"/>
                <w:sz w:val="16"/>
                <w:szCs w:val="16"/>
                <w:lang w:val="lt-LT"/>
              </w:rPr>
              <w:t xml:space="preserve"> Dėkojame už pateiktą informaciją. Perkančioji organizacija įvertins šiuos veiksnius planuodama renginių organizavimo paslaugų apimtį.</w:t>
            </w:r>
          </w:p>
          <w:p w14:paraId="39CCD0C6" w14:textId="74F8E080" w:rsidR="00BA5A53" w:rsidRPr="00511209" w:rsidRDefault="00BA5A53" w:rsidP="00697823">
            <w:pPr>
              <w:jc w:val="both"/>
              <w:rPr>
                <w:rFonts w:ascii="Arial" w:hAnsi="Arial" w:cs="Arial"/>
                <w:color w:val="000000"/>
                <w:sz w:val="16"/>
                <w:szCs w:val="16"/>
                <w:lang w:val="lt-LT"/>
              </w:rPr>
            </w:pPr>
          </w:p>
        </w:tc>
      </w:tr>
      <w:tr w:rsidR="00BA5A53" w:rsidRPr="005C7285" w14:paraId="37B05D84" w14:textId="3837F3DF" w:rsidTr="00BA5A53">
        <w:tc>
          <w:tcPr>
            <w:tcW w:w="1572" w:type="dxa"/>
            <w:vMerge/>
            <w:shd w:val="clear" w:color="auto" w:fill="FFFFFF"/>
          </w:tcPr>
          <w:p w14:paraId="425C1616" w14:textId="77777777" w:rsidR="00BA5A53" w:rsidRPr="00511209" w:rsidRDefault="00BA5A53" w:rsidP="00697823">
            <w:pPr>
              <w:jc w:val="both"/>
              <w:rPr>
                <w:rFonts w:ascii="Arial" w:hAnsi="Arial" w:cs="Arial"/>
                <w:b/>
                <w:bCs/>
                <w:color w:val="215E99" w:themeColor="text2" w:themeTint="BF"/>
                <w:sz w:val="16"/>
                <w:szCs w:val="16"/>
                <w:lang w:val="lt-LT"/>
              </w:rPr>
            </w:pPr>
          </w:p>
        </w:tc>
        <w:tc>
          <w:tcPr>
            <w:tcW w:w="3673" w:type="dxa"/>
            <w:shd w:val="clear" w:color="auto" w:fill="FFFFFF"/>
          </w:tcPr>
          <w:p w14:paraId="61C81D63" w14:textId="750B4CFE" w:rsidR="00BA5A53" w:rsidRPr="00511209" w:rsidRDefault="00BA5A53" w:rsidP="00754CC1">
            <w:pPr>
              <w:numPr>
                <w:ilvl w:val="0"/>
                <w:numId w:val="2"/>
              </w:numPr>
              <w:ind w:left="414" w:hanging="426"/>
              <w:contextualSpacing/>
              <w:jc w:val="both"/>
              <w:rPr>
                <w:rFonts w:ascii="Arial" w:hAnsi="Arial" w:cs="Arial"/>
                <w:sz w:val="16"/>
                <w:szCs w:val="16"/>
                <w:lang w:val="lt-LT"/>
              </w:rPr>
            </w:pPr>
            <w:r w:rsidRPr="00511209">
              <w:rPr>
                <w:rFonts w:ascii="Arial" w:hAnsi="Arial" w:cs="Arial"/>
                <w:sz w:val="16"/>
                <w:szCs w:val="16"/>
                <w:lang w:val="lt-LT"/>
              </w:rPr>
              <w:t>Ar taikomos nuolaidos ar kitokie kainos optimizavimo mechanizmai sudarant ilgalaikes ar didesnės apimties sutartis?</w:t>
            </w:r>
          </w:p>
        </w:tc>
        <w:tc>
          <w:tcPr>
            <w:tcW w:w="3827" w:type="dxa"/>
            <w:shd w:val="clear" w:color="auto" w:fill="FFFFFF"/>
          </w:tcPr>
          <w:p w14:paraId="1875F3BD" w14:textId="236B4145" w:rsidR="00E009A6" w:rsidRPr="00511209" w:rsidRDefault="00E009A6" w:rsidP="00E009A6">
            <w:pPr>
              <w:jc w:val="both"/>
              <w:rPr>
                <w:rFonts w:ascii="Arial" w:hAnsi="Arial" w:cs="Arial"/>
                <w:color w:val="000000"/>
                <w:sz w:val="16"/>
                <w:szCs w:val="16"/>
                <w:lang w:val="lt-LT"/>
              </w:rPr>
            </w:pPr>
            <w:r w:rsidRPr="00511209">
              <w:rPr>
                <w:rFonts w:ascii="Arial" w:hAnsi="Arial" w:cs="Arial"/>
                <w:color w:val="000000"/>
                <w:sz w:val="16"/>
                <w:szCs w:val="16"/>
                <w:lang w:val="lt-LT"/>
              </w:rPr>
              <w:t xml:space="preserve">1. </w:t>
            </w:r>
            <w:r w:rsidR="003A5B6D" w:rsidRPr="00511209">
              <w:rPr>
                <w:rFonts w:ascii="Arial" w:hAnsi="Arial" w:cs="Arial"/>
                <w:color w:val="000000"/>
                <w:sz w:val="16"/>
                <w:szCs w:val="16"/>
                <w:lang w:val="lt-LT"/>
              </w:rPr>
              <w:t>Ilgalaikėms sutartims dažnai taikomos individualios kainodaros sąlygos ir optimizuojami kaštai.</w:t>
            </w:r>
          </w:p>
          <w:p w14:paraId="5F1D63E7" w14:textId="74D7D6AF" w:rsidR="00E009A6" w:rsidRPr="00511209" w:rsidRDefault="006059D8" w:rsidP="00E009A6">
            <w:pPr>
              <w:jc w:val="both"/>
              <w:rPr>
                <w:rFonts w:ascii="Arial" w:hAnsi="Arial" w:cs="Arial"/>
                <w:color w:val="000000"/>
                <w:sz w:val="16"/>
                <w:szCs w:val="16"/>
                <w:lang w:val="lt-LT"/>
              </w:rPr>
            </w:pPr>
            <w:r w:rsidRPr="00511209">
              <w:rPr>
                <w:rFonts w:ascii="Arial" w:hAnsi="Arial" w:cs="Arial"/>
                <w:color w:val="000000"/>
                <w:sz w:val="16"/>
                <w:szCs w:val="16"/>
                <w:lang w:val="lt-LT"/>
              </w:rPr>
              <w:t>2. Taip žinoma.</w:t>
            </w:r>
          </w:p>
          <w:p w14:paraId="0A192D45" w14:textId="50FEF931" w:rsidR="006059D8" w:rsidRPr="00511209" w:rsidRDefault="006059D8" w:rsidP="00E009A6">
            <w:pPr>
              <w:jc w:val="both"/>
              <w:rPr>
                <w:rFonts w:ascii="Arial" w:hAnsi="Arial" w:cs="Arial"/>
                <w:color w:val="000000"/>
                <w:sz w:val="16"/>
                <w:szCs w:val="16"/>
                <w:lang w:val="lt-LT"/>
              </w:rPr>
            </w:pPr>
            <w:r w:rsidRPr="00511209">
              <w:rPr>
                <w:rFonts w:ascii="Arial" w:hAnsi="Arial" w:cs="Arial"/>
                <w:color w:val="000000"/>
                <w:sz w:val="16"/>
                <w:szCs w:val="16"/>
                <w:lang w:val="lt-LT"/>
              </w:rPr>
              <w:t>3. Dažniausiai taikomas mažesnis procentas, traktuojant tai ilgalaikio bendradarbiavimo nuolaida.</w:t>
            </w:r>
          </w:p>
          <w:p w14:paraId="2F4C835B" w14:textId="77D31853" w:rsidR="003A5B6D" w:rsidRPr="00511209" w:rsidRDefault="00B22375" w:rsidP="003A5B6D">
            <w:pPr>
              <w:jc w:val="both"/>
              <w:rPr>
                <w:rFonts w:ascii="Arial" w:hAnsi="Arial" w:cs="Arial"/>
                <w:color w:val="000000"/>
                <w:sz w:val="16"/>
                <w:szCs w:val="16"/>
                <w:lang w:val="lt-LT"/>
              </w:rPr>
            </w:pPr>
            <w:r w:rsidRPr="00511209">
              <w:rPr>
                <w:rFonts w:ascii="Arial" w:hAnsi="Arial" w:cs="Arial"/>
                <w:color w:val="000000"/>
                <w:sz w:val="16"/>
                <w:szCs w:val="16"/>
                <w:lang w:val="lt-LT"/>
              </w:rPr>
              <w:t>4. Nuolaidos netaikomos.</w:t>
            </w:r>
          </w:p>
          <w:p w14:paraId="551C3F2C" w14:textId="0AE698C0" w:rsidR="003A5B6D" w:rsidRPr="00511209" w:rsidRDefault="003A5B6D" w:rsidP="003A5B6D">
            <w:pPr>
              <w:jc w:val="both"/>
              <w:rPr>
                <w:rFonts w:ascii="Arial" w:hAnsi="Arial" w:cs="Arial"/>
                <w:color w:val="000000"/>
                <w:sz w:val="16"/>
                <w:szCs w:val="16"/>
                <w:lang w:val="lt-LT"/>
              </w:rPr>
            </w:pPr>
          </w:p>
        </w:tc>
        <w:tc>
          <w:tcPr>
            <w:tcW w:w="4820" w:type="dxa"/>
            <w:shd w:val="clear" w:color="auto" w:fill="FFFFFF"/>
          </w:tcPr>
          <w:p w14:paraId="5593776F" w14:textId="7CCD3F3F" w:rsidR="00BA5A53" w:rsidRPr="00511209" w:rsidRDefault="0098156A" w:rsidP="00816CD4">
            <w:pPr>
              <w:pStyle w:val="Sraopastraipa"/>
              <w:numPr>
                <w:ilvl w:val="0"/>
                <w:numId w:val="8"/>
              </w:numPr>
              <w:jc w:val="both"/>
              <w:rPr>
                <w:rFonts w:ascii="Arial" w:hAnsi="Arial" w:cs="Arial"/>
                <w:color w:val="000000"/>
                <w:sz w:val="16"/>
                <w:szCs w:val="16"/>
                <w:lang w:val="lt-LT"/>
              </w:rPr>
            </w:pPr>
            <w:r w:rsidRPr="00511209">
              <w:rPr>
                <w:rFonts w:ascii="Arial" w:hAnsi="Arial" w:cs="Arial"/>
                <w:color w:val="000000"/>
                <w:sz w:val="16"/>
                <w:szCs w:val="16"/>
                <w:lang w:val="lt-LT"/>
              </w:rPr>
              <w:t>Dėkojame, turėsime omenyje, kad rinkoje tiekėjų požiūris į nuolaidas už paslaugas nėra vienodas.</w:t>
            </w:r>
            <w:r w:rsidR="001F7F5A" w:rsidRPr="00511209">
              <w:rPr>
                <w:rFonts w:ascii="Arial" w:hAnsi="Arial" w:cs="Arial"/>
                <w:color w:val="000000"/>
                <w:sz w:val="16"/>
                <w:szCs w:val="16"/>
                <w:lang w:val="lt-LT"/>
              </w:rPr>
              <w:t xml:space="preserve"> </w:t>
            </w:r>
            <w:r w:rsidR="001F7F5A" w:rsidRPr="005C7285">
              <w:rPr>
                <w:rFonts w:ascii="Arial" w:hAnsi="Arial" w:cs="Arial"/>
                <w:color w:val="000000"/>
                <w:sz w:val="16"/>
                <w:szCs w:val="16"/>
                <w:lang w:val="lt-LT"/>
              </w:rPr>
              <w:t>Perkančioji organizacija įvertins galimus kainos optimizavimo mechanizmus planuojant pirkimo struktūrą.</w:t>
            </w:r>
          </w:p>
        </w:tc>
      </w:tr>
      <w:tr w:rsidR="00BA5A53" w:rsidRPr="005C7285" w14:paraId="67643117" w14:textId="38671C8D" w:rsidTr="00BA5A53">
        <w:tc>
          <w:tcPr>
            <w:tcW w:w="1572" w:type="dxa"/>
            <w:vMerge/>
            <w:shd w:val="clear" w:color="auto" w:fill="FFFFFF"/>
          </w:tcPr>
          <w:p w14:paraId="141BA7F6" w14:textId="77777777" w:rsidR="00BA5A53" w:rsidRPr="00511209" w:rsidRDefault="00BA5A53" w:rsidP="00697823">
            <w:pPr>
              <w:jc w:val="both"/>
              <w:rPr>
                <w:rFonts w:ascii="Arial" w:hAnsi="Arial" w:cs="Arial"/>
                <w:b/>
                <w:bCs/>
                <w:color w:val="215E99" w:themeColor="text2" w:themeTint="BF"/>
                <w:sz w:val="16"/>
                <w:szCs w:val="16"/>
                <w:lang w:val="lt-LT"/>
              </w:rPr>
            </w:pPr>
          </w:p>
        </w:tc>
        <w:tc>
          <w:tcPr>
            <w:tcW w:w="3673" w:type="dxa"/>
            <w:shd w:val="clear" w:color="auto" w:fill="FFFFFF"/>
          </w:tcPr>
          <w:p w14:paraId="04075626" w14:textId="59574523" w:rsidR="00BA5A53" w:rsidRPr="00511209" w:rsidRDefault="00BA5A53" w:rsidP="00754CC1">
            <w:pPr>
              <w:numPr>
                <w:ilvl w:val="0"/>
                <w:numId w:val="2"/>
              </w:numPr>
              <w:ind w:left="414" w:hanging="426"/>
              <w:contextualSpacing/>
              <w:jc w:val="both"/>
              <w:rPr>
                <w:rFonts w:ascii="Arial" w:hAnsi="Arial" w:cs="Arial"/>
                <w:sz w:val="16"/>
                <w:szCs w:val="16"/>
                <w:lang w:val="lt-LT"/>
              </w:rPr>
            </w:pPr>
            <w:r w:rsidRPr="00511209">
              <w:rPr>
                <w:rFonts w:ascii="Arial" w:hAnsi="Arial" w:cs="Arial"/>
                <w:sz w:val="16"/>
                <w:szCs w:val="16"/>
                <w:lang w:val="lt-LT"/>
              </w:rPr>
              <w:t>Kokios dažniausios papildomos išlaidos atsiranda vykdant renginius ir kaip jos paprastai įtraukiamos į kainodarą?</w:t>
            </w:r>
          </w:p>
        </w:tc>
        <w:tc>
          <w:tcPr>
            <w:tcW w:w="3827" w:type="dxa"/>
            <w:shd w:val="clear" w:color="auto" w:fill="FFFFFF"/>
          </w:tcPr>
          <w:p w14:paraId="02BFCF6A"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Papildomos išlaidos gali atsirasti dėl:</w:t>
            </w:r>
          </w:p>
          <w:p w14:paraId="1384C64A"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paskutinės minutės pakeitimų;</w:t>
            </w:r>
          </w:p>
          <w:p w14:paraId="67B7C1E0"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techninių reikalavimų pokyčių;</w:t>
            </w:r>
          </w:p>
          <w:p w14:paraId="0F9599AD" w14:textId="77777777" w:rsidR="003A5B6D"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gamtos veiksnių(jei renginys lauke);</w:t>
            </w:r>
          </w:p>
          <w:p w14:paraId="504DDC11"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dalyvių skaičiaus pokyčių.</w:t>
            </w:r>
          </w:p>
          <w:p w14:paraId="68D52CE7" w14:textId="77777777" w:rsidR="003A5B6D" w:rsidRPr="00511209" w:rsidRDefault="003A5B6D" w:rsidP="003A5B6D">
            <w:pPr>
              <w:jc w:val="both"/>
              <w:rPr>
                <w:rFonts w:ascii="Arial" w:hAnsi="Arial" w:cs="Arial"/>
                <w:color w:val="000000"/>
                <w:sz w:val="16"/>
                <w:szCs w:val="16"/>
                <w:lang w:val="lt-LT"/>
              </w:rPr>
            </w:pPr>
          </w:p>
          <w:p w14:paraId="672532DD" w14:textId="0F849346" w:rsidR="003B1F9A" w:rsidRPr="00511209" w:rsidRDefault="003B1F9A" w:rsidP="003A5B6D">
            <w:pPr>
              <w:jc w:val="both"/>
              <w:rPr>
                <w:rFonts w:ascii="Arial" w:hAnsi="Arial" w:cs="Arial"/>
                <w:color w:val="000000"/>
                <w:sz w:val="16"/>
                <w:szCs w:val="16"/>
                <w:lang w:val="lt-LT"/>
              </w:rPr>
            </w:pPr>
            <w:r w:rsidRPr="00511209">
              <w:rPr>
                <w:rFonts w:ascii="Arial" w:hAnsi="Arial" w:cs="Arial"/>
                <w:color w:val="000000"/>
                <w:sz w:val="16"/>
                <w:szCs w:val="16"/>
                <w:lang w:val="lt-LT"/>
              </w:rPr>
              <w:t>2.</w:t>
            </w:r>
            <w:r w:rsidRPr="00511209">
              <w:rPr>
                <w:lang w:val="lt-LT"/>
              </w:rPr>
              <w:t xml:space="preserve"> </w:t>
            </w:r>
            <w:r w:rsidRPr="00511209">
              <w:rPr>
                <w:rFonts w:ascii="Arial" w:hAnsi="Arial" w:cs="Arial"/>
                <w:color w:val="000000"/>
                <w:sz w:val="16"/>
                <w:szCs w:val="16"/>
                <w:lang w:val="lt-LT"/>
              </w:rPr>
              <w:t>Įprastai sudarydami renginio sąmatą visuomet nusimatome eilutę „nenumatytos išlaidos“. Pasiruošimo eigoje kartais atsiranda smulkių nenumatytų išlaidų – tam tikri rekvizitai, papildoma spauda, papildomas maitinimas papildomas smulkus transportavimas, kurjeris ar pan. Visas šias atsiradusias išlaidas tvirtinamės su klientu ir po to padengiame iš nenumatytų išlaidų.</w:t>
            </w:r>
          </w:p>
          <w:p w14:paraId="0EAAC909" w14:textId="77777777" w:rsidR="003A5B6D" w:rsidRPr="00511209" w:rsidRDefault="003A5B6D" w:rsidP="003A5B6D">
            <w:pPr>
              <w:jc w:val="both"/>
              <w:rPr>
                <w:rFonts w:ascii="Arial" w:hAnsi="Arial" w:cs="Arial"/>
                <w:color w:val="000000"/>
                <w:sz w:val="16"/>
                <w:szCs w:val="16"/>
                <w:lang w:val="lt-LT"/>
              </w:rPr>
            </w:pPr>
          </w:p>
          <w:p w14:paraId="56FA3BC6" w14:textId="77777777" w:rsidR="006059D8" w:rsidRPr="00511209" w:rsidRDefault="006059D8" w:rsidP="003A5B6D">
            <w:pPr>
              <w:jc w:val="both"/>
              <w:rPr>
                <w:rFonts w:ascii="Arial" w:hAnsi="Arial" w:cs="Arial"/>
                <w:color w:val="000000"/>
                <w:sz w:val="16"/>
                <w:szCs w:val="16"/>
                <w:lang w:val="lt-LT"/>
              </w:rPr>
            </w:pPr>
            <w:r w:rsidRPr="00511209">
              <w:rPr>
                <w:rFonts w:ascii="Arial" w:hAnsi="Arial" w:cs="Arial"/>
                <w:color w:val="000000"/>
                <w:sz w:val="16"/>
                <w:szCs w:val="16"/>
                <w:lang w:val="lt-LT"/>
              </w:rPr>
              <w:t>3.-</w:t>
            </w:r>
          </w:p>
          <w:p w14:paraId="288091C0" w14:textId="4DD7171A" w:rsidR="00B22375" w:rsidRPr="00511209" w:rsidRDefault="00B22375" w:rsidP="00B22375">
            <w:pPr>
              <w:jc w:val="both"/>
              <w:rPr>
                <w:rFonts w:ascii="Arial" w:hAnsi="Arial" w:cs="Arial"/>
                <w:color w:val="000000"/>
                <w:sz w:val="16"/>
                <w:szCs w:val="16"/>
                <w:lang w:val="lt-LT"/>
              </w:rPr>
            </w:pPr>
            <w:r w:rsidRPr="00511209">
              <w:rPr>
                <w:rFonts w:ascii="Arial" w:hAnsi="Arial" w:cs="Arial"/>
                <w:color w:val="000000"/>
                <w:sz w:val="16"/>
                <w:szCs w:val="16"/>
                <w:lang w:val="lt-LT"/>
              </w:rPr>
              <w:t>4. Būtų gerai nusimatyti eilutę sąmatoje – nenumatytos išlaidos – Elektros sunaudojimas pagal faktą (Priklauso nuo renginio vietos), valymo paslaugos po renginio, dūžiai.</w:t>
            </w:r>
          </w:p>
        </w:tc>
        <w:tc>
          <w:tcPr>
            <w:tcW w:w="4820" w:type="dxa"/>
            <w:shd w:val="clear" w:color="auto" w:fill="FFFFFF"/>
          </w:tcPr>
          <w:p w14:paraId="66BF19B9" w14:textId="4459B7BC" w:rsidR="00BA5A53" w:rsidRPr="00511209" w:rsidRDefault="00BA3508" w:rsidP="00697823">
            <w:pPr>
              <w:jc w:val="both"/>
              <w:rPr>
                <w:rFonts w:ascii="Arial" w:hAnsi="Arial" w:cs="Arial"/>
                <w:color w:val="000000"/>
                <w:sz w:val="16"/>
                <w:szCs w:val="16"/>
                <w:lang w:val="lt-LT"/>
              </w:rPr>
            </w:pPr>
            <w:r w:rsidRPr="00511209">
              <w:rPr>
                <w:rFonts w:ascii="Arial" w:hAnsi="Arial" w:cs="Arial"/>
                <w:color w:val="000000"/>
                <w:sz w:val="16"/>
                <w:szCs w:val="16"/>
                <w:lang w:val="lt-LT"/>
              </w:rPr>
              <w:t>1.</w:t>
            </w:r>
            <w:r w:rsidR="00C31894" w:rsidRPr="00511209">
              <w:rPr>
                <w:rFonts w:ascii="Arial" w:hAnsi="Arial" w:cs="Arial"/>
                <w:color w:val="000000"/>
                <w:sz w:val="16"/>
                <w:szCs w:val="16"/>
                <w:lang w:val="lt-LT"/>
              </w:rPr>
              <w:t xml:space="preserve"> Ačiū, </w:t>
            </w:r>
            <w:r w:rsidR="00F601BA" w:rsidRPr="00511209">
              <w:rPr>
                <w:rFonts w:ascii="Arial" w:hAnsi="Arial" w:cs="Arial"/>
                <w:color w:val="000000"/>
                <w:sz w:val="16"/>
                <w:szCs w:val="16"/>
                <w:lang w:val="lt-LT"/>
              </w:rPr>
              <w:t>turėsime omeny</w:t>
            </w:r>
            <w:r w:rsidR="00C31894" w:rsidRPr="00511209">
              <w:rPr>
                <w:rFonts w:ascii="Arial" w:hAnsi="Arial" w:cs="Arial"/>
                <w:color w:val="000000"/>
                <w:sz w:val="16"/>
                <w:szCs w:val="16"/>
                <w:lang w:val="lt-LT"/>
              </w:rPr>
              <w:t xml:space="preserve"> siūlym</w:t>
            </w:r>
            <w:r w:rsidR="00F601BA" w:rsidRPr="00511209">
              <w:rPr>
                <w:rFonts w:ascii="Arial" w:hAnsi="Arial" w:cs="Arial"/>
                <w:color w:val="000000"/>
                <w:sz w:val="16"/>
                <w:szCs w:val="16"/>
                <w:lang w:val="lt-LT"/>
              </w:rPr>
              <w:t>ą</w:t>
            </w:r>
            <w:r w:rsidR="00C31894" w:rsidRPr="00511209">
              <w:rPr>
                <w:rFonts w:ascii="Arial" w:hAnsi="Arial" w:cs="Arial"/>
                <w:color w:val="000000"/>
                <w:sz w:val="16"/>
                <w:szCs w:val="16"/>
                <w:lang w:val="lt-LT"/>
              </w:rPr>
              <w:t xml:space="preserve"> sąmatoje įtraukti eilutę „nenumatytos išlaidos“, jas konkretizuojant pagal faktą.</w:t>
            </w:r>
          </w:p>
        </w:tc>
      </w:tr>
      <w:tr w:rsidR="00BA5A53" w:rsidRPr="005C7285" w14:paraId="1B3D1F3F" w14:textId="558DBAD2" w:rsidTr="00BA5A53">
        <w:tc>
          <w:tcPr>
            <w:tcW w:w="9072" w:type="dxa"/>
            <w:gridSpan w:val="3"/>
            <w:shd w:val="clear" w:color="auto" w:fill="1F3864"/>
          </w:tcPr>
          <w:p w14:paraId="7C31BD6E" w14:textId="77777777" w:rsidR="00BA5A53" w:rsidRPr="00511209" w:rsidRDefault="00BA5A53" w:rsidP="00697823">
            <w:pPr>
              <w:jc w:val="both"/>
              <w:rPr>
                <w:rFonts w:ascii="Arial" w:hAnsi="Arial" w:cs="Arial"/>
                <w:color w:val="000000"/>
                <w:sz w:val="16"/>
                <w:szCs w:val="16"/>
                <w:lang w:val="lt-LT"/>
              </w:rPr>
            </w:pPr>
          </w:p>
        </w:tc>
        <w:tc>
          <w:tcPr>
            <w:tcW w:w="4820" w:type="dxa"/>
            <w:shd w:val="clear" w:color="auto" w:fill="1F3864"/>
          </w:tcPr>
          <w:p w14:paraId="3944E314" w14:textId="77777777" w:rsidR="00BA5A53" w:rsidRPr="00511209" w:rsidRDefault="00BA5A53" w:rsidP="00697823">
            <w:pPr>
              <w:jc w:val="both"/>
              <w:rPr>
                <w:rFonts w:ascii="Arial" w:hAnsi="Arial" w:cs="Arial"/>
                <w:color w:val="000000"/>
                <w:sz w:val="16"/>
                <w:szCs w:val="16"/>
                <w:lang w:val="lt-LT"/>
              </w:rPr>
            </w:pPr>
          </w:p>
        </w:tc>
      </w:tr>
      <w:tr w:rsidR="00BA5A53" w:rsidRPr="005C7285" w14:paraId="113F8F48" w14:textId="2BC61568" w:rsidTr="00BA5A53">
        <w:tc>
          <w:tcPr>
            <w:tcW w:w="1572" w:type="dxa"/>
            <w:vMerge w:val="restart"/>
            <w:shd w:val="clear" w:color="auto" w:fill="FFFFFF"/>
          </w:tcPr>
          <w:p w14:paraId="12E47826" w14:textId="77777777" w:rsidR="00BA5A53" w:rsidRPr="00511209" w:rsidRDefault="00BA5A53" w:rsidP="00697823">
            <w:pPr>
              <w:spacing w:line="252" w:lineRule="auto"/>
              <w:rPr>
                <w:rFonts w:ascii="Arial" w:hAnsi="Arial" w:cs="Arial"/>
                <w:b/>
                <w:bCs/>
                <w:color w:val="000000"/>
                <w:sz w:val="16"/>
                <w:szCs w:val="16"/>
                <w:lang w:val="lt-LT"/>
              </w:rPr>
            </w:pPr>
            <w:r w:rsidRPr="00511209">
              <w:rPr>
                <w:rFonts w:ascii="Arial" w:hAnsi="Arial" w:cs="Arial"/>
                <w:b/>
                <w:bCs/>
                <w:color w:val="215E99" w:themeColor="text2" w:themeTint="BF"/>
                <w:sz w:val="16"/>
                <w:szCs w:val="16"/>
                <w:lang w:val="lt-LT"/>
              </w:rPr>
              <w:t>Sutarties projektas</w:t>
            </w:r>
          </w:p>
        </w:tc>
        <w:tc>
          <w:tcPr>
            <w:tcW w:w="3673" w:type="dxa"/>
            <w:shd w:val="clear" w:color="auto" w:fill="FFFFFF"/>
          </w:tcPr>
          <w:p w14:paraId="38790567" w14:textId="7454BC47" w:rsidR="00BA5A53" w:rsidRPr="00511209" w:rsidRDefault="00BA5A53" w:rsidP="00754CC1">
            <w:pPr>
              <w:numPr>
                <w:ilvl w:val="0"/>
                <w:numId w:val="4"/>
              </w:numPr>
              <w:ind w:left="272" w:hanging="295"/>
              <w:contextualSpacing/>
              <w:jc w:val="both"/>
              <w:rPr>
                <w:rFonts w:ascii="Arial" w:hAnsi="Arial" w:cs="Arial"/>
                <w:color w:val="000000"/>
                <w:sz w:val="16"/>
                <w:szCs w:val="16"/>
                <w:lang w:val="lt-LT"/>
              </w:rPr>
            </w:pPr>
            <w:r w:rsidRPr="00511209">
              <w:rPr>
                <w:rFonts w:ascii="Arial" w:hAnsi="Arial" w:cs="Arial"/>
                <w:color w:val="000000"/>
                <w:sz w:val="16"/>
                <w:szCs w:val="16"/>
                <w:lang w:val="lt-LT"/>
              </w:rPr>
              <w:t>Ar Sutarties projektas yra priimtinas? Ar yra kritinių punktų Sutartyje kas lemtų Jūsų nedalyvavimą pirkime arba reikšmingai didintų kainą?</w:t>
            </w:r>
          </w:p>
        </w:tc>
        <w:tc>
          <w:tcPr>
            <w:tcW w:w="3827" w:type="dxa"/>
            <w:shd w:val="clear" w:color="auto" w:fill="FFFFFF"/>
          </w:tcPr>
          <w:p w14:paraId="6ED61A9C" w14:textId="1C42E415"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Sutarties projektas yra iš esmės priimtinas ir atitinka rinkos praktiką.</w:t>
            </w:r>
          </w:p>
          <w:p w14:paraId="783DDDD9" w14:textId="77777777" w:rsidR="003A5B6D" w:rsidRPr="00511209" w:rsidRDefault="003A5B6D" w:rsidP="003A5B6D">
            <w:pPr>
              <w:jc w:val="both"/>
              <w:rPr>
                <w:rFonts w:ascii="Arial" w:hAnsi="Arial" w:cs="Arial"/>
                <w:color w:val="000000"/>
                <w:sz w:val="16"/>
                <w:szCs w:val="16"/>
                <w:lang w:val="lt-LT"/>
              </w:rPr>
            </w:pPr>
          </w:p>
          <w:p w14:paraId="027DDA78" w14:textId="68146F06" w:rsidR="006059D8" w:rsidRPr="00511209" w:rsidRDefault="006059D8" w:rsidP="006059D8">
            <w:pPr>
              <w:jc w:val="both"/>
              <w:rPr>
                <w:rFonts w:ascii="Arial" w:hAnsi="Arial" w:cs="Arial"/>
                <w:color w:val="000000"/>
                <w:sz w:val="16"/>
                <w:szCs w:val="16"/>
                <w:lang w:val="lt-LT"/>
              </w:rPr>
            </w:pPr>
            <w:r w:rsidRPr="00511209">
              <w:rPr>
                <w:rFonts w:ascii="Arial" w:hAnsi="Arial" w:cs="Arial"/>
                <w:color w:val="000000"/>
                <w:sz w:val="16"/>
                <w:szCs w:val="16"/>
                <w:lang w:val="lt-LT"/>
              </w:rPr>
              <w:t xml:space="preserve">2. </w:t>
            </w:r>
            <w:r w:rsidR="003B1F9A" w:rsidRPr="00511209">
              <w:rPr>
                <w:rFonts w:ascii="Arial" w:hAnsi="Arial" w:cs="Arial"/>
                <w:color w:val="000000"/>
                <w:sz w:val="16"/>
                <w:szCs w:val="16"/>
                <w:lang w:val="lt-LT"/>
              </w:rPr>
              <w:t xml:space="preserve">Sutarties projektas yra priimtinas. Gal kiek neaiškus punktas 9.7. Tiekėjui taikomos netesybos dėl pirkimo dokumentuose nustatytų Kokybinių kriterijų </w:t>
            </w:r>
            <w:proofErr w:type="spellStart"/>
            <w:r w:rsidR="003B1F9A" w:rsidRPr="00511209">
              <w:rPr>
                <w:rFonts w:ascii="Arial" w:hAnsi="Arial" w:cs="Arial"/>
                <w:color w:val="000000"/>
                <w:sz w:val="16"/>
                <w:szCs w:val="16"/>
                <w:lang w:val="lt-LT"/>
              </w:rPr>
              <w:t>nepasiekimo</w:t>
            </w:r>
            <w:proofErr w:type="spellEnd"/>
            <w:r w:rsidR="003B1F9A" w:rsidRPr="00511209">
              <w:rPr>
                <w:rFonts w:ascii="Arial" w:hAnsi="Arial" w:cs="Arial"/>
                <w:color w:val="000000"/>
                <w:sz w:val="16"/>
                <w:szCs w:val="16"/>
                <w:lang w:val="lt-LT"/>
              </w:rPr>
              <w:t xml:space="preserve"> Sutarties vykdymo metu. Patikslinkite koks nustatomas kokybinis kriterijus sutarties vykdymo metu?</w:t>
            </w:r>
          </w:p>
          <w:p w14:paraId="1B6D3741" w14:textId="77777777" w:rsidR="006059D8" w:rsidRPr="00511209" w:rsidRDefault="006059D8" w:rsidP="006059D8">
            <w:pPr>
              <w:jc w:val="both"/>
              <w:rPr>
                <w:rFonts w:ascii="Arial" w:hAnsi="Arial" w:cs="Arial"/>
                <w:color w:val="000000"/>
                <w:sz w:val="16"/>
                <w:szCs w:val="16"/>
                <w:lang w:val="lt-LT"/>
              </w:rPr>
            </w:pPr>
          </w:p>
          <w:p w14:paraId="7C8BE6AD" w14:textId="248C3E2B" w:rsidR="006059D8" w:rsidRPr="00511209" w:rsidRDefault="006059D8" w:rsidP="006059D8">
            <w:pPr>
              <w:jc w:val="both"/>
              <w:rPr>
                <w:rFonts w:ascii="Arial" w:hAnsi="Arial" w:cs="Arial"/>
                <w:color w:val="000000"/>
                <w:sz w:val="16"/>
                <w:szCs w:val="16"/>
                <w:lang w:val="lt-LT"/>
              </w:rPr>
            </w:pPr>
            <w:r w:rsidRPr="00511209">
              <w:rPr>
                <w:rFonts w:ascii="Arial" w:hAnsi="Arial" w:cs="Arial"/>
                <w:color w:val="000000"/>
                <w:sz w:val="16"/>
                <w:szCs w:val="16"/>
                <w:lang w:val="lt-LT"/>
              </w:rPr>
              <w:t>3. Pastabų neturim.</w:t>
            </w:r>
          </w:p>
          <w:p w14:paraId="34B4D992" w14:textId="4BB774C5" w:rsidR="003A5B6D" w:rsidRPr="00511209" w:rsidRDefault="00B22375" w:rsidP="003A5B6D">
            <w:pPr>
              <w:jc w:val="both"/>
              <w:rPr>
                <w:rFonts w:ascii="Arial" w:hAnsi="Arial" w:cs="Arial"/>
                <w:color w:val="000000"/>
                <w:sz w:val="16"/>
                <w:szCs w:val="16"/>
                <w:lang w:val="lt-LT"/>
              </w:rPr>
            </w:pPr>
            <w:r w:rsidRPr="00511209">
              <w:rPr>
                <w:rFonts w:ascii="Arial" w:hAnsi="Arial" w:cs="Arial"/>
                <w:color w:val="000000"/>
                <w:sz w:val="16"/>
                <w:szCs w:val="16"/>
                <w:lang w:val="lt-LT"/>
              </w:rPr>
              <w:t>4. Ne</w:t>
            </w:r>
          </w:p>
          <w:p w14:paraId="15D115D7" w14:textId="77777777" w:rsidR="003A5B6D" w:rsidRPr="00511209" w:rsidRDefault="003A5B6D" w:rsidP="003A5B6D">
            <w:pPr>
              <w:rPr>
                <w:rFonts w:ascii="Arial" w:hAnsi="Arial" w:cs="Arial"/>
                <w:sz w:val="16"/>
                <w:szCs w:val="16"/>
                <w:lang w:val="lt-LT"/>
              </w:rPr>
            </w:pPr>
          </w:p>
        </w:tc>
        <w:tc>
          <w:tcPr>
            <w:tcW w:w="4820" w:type="dxa"/>
            <w:shd w:val="clear" w:color="auto" w:fill="FFFFFF"/>
          </w:tcPr>
          <w:p w14:paraId="69300D9F" w14:textId="002B801F" w:rsidR="00BA5A53" w:rsidRPr="00511209" w:rsidRDefault="00193904" w:rsidP="00816CD4">
            <w:pPr>
              <w:pStyle w:val="Sraopastraipa"/>
              <w:numPr>
                <w:ilvl w:val="0"/>
                <w:numId w:val="9"/>
              </w:numPr>
              <w:ind w:left="461" w:hanging="283"/>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Dėkojame už pateiktas pastabas. Perkančioji organizacija įvertins gautus pasiūlymus ir prireikus patikslins sutarties projektą.</w:t>
            </w:r>
          </w:p>
        </w:tc>
      </w:tr>
      <w:tr w:rsidR="00BA5A53" w:rsidRPr="00511209" w14:paraId="7AE5D9F8" w14:textId="143A3EAC" w:rsidTr="00BA5A53">
        <w:tc>
          <w:tcPr>
            <w:tcW w:w="1572" w:type="dxa"/>
            <w:vMerge/>
            <w:shd w:val="clear" w:color="auto" w:fill="FFFFFF"/>
          </w:tcPr>
          <w:p w14:paraId="7DF41159" w14:textId="77777777" w:rsidR="00BA5A53" w:rsidRPr="00511209" w:rsidRDefault="00BA5A53" w:rsidP="00697823">
            <w:pPr>
              <w:spacing w:line="252" w:lineRule="auto"/>
              <w:rPr>
                <w:rFonts w:ascii="Arial" w:hAnsi="Arial" w:cs="Arial"/>
                <w:b/>
                <w:bCs/>
                <w:color w:val="215E99" w:themeColor="text2" w:themeTint="BF"/>
                <w:sz w:val="16"/>
                <w:szCs w:val="16"/>
                <w:lang w:val="lt-LT"/>
              </w:rPr>
            </w:pPr>
          </w:p>
        </w:tc>
        <w:tc>
          <w:tcPr>
            <w:tcW w:w="3673" w:type="dxa"/>
            <w:shd w:val="clear" w:color="auto" w:fill="FFFFFF"/>
          </w:tcPr>
          <w:p w14:paraId="174A75FA" w14:textId="48844256" w:rsidR="00BA5A53" w:rsidRPr="00511209" w:rsidRDefault="00BA5A53" w:rsidP="00754CC1">
            <w:pPr>
              <w:numPr>
                <w:ilvl w:val="0"/>
                <w:numId w:val="4"/>
              </w:numPr>
              <w:ind w:left="272" w:hanging="295"/>
              <w:contextualSpacing/>
              <w:jc w:val="both"/>
              <w:rPr>
                <w:rFonts w:ascii="Arial" w:hAnsi="Arial" w:cs="Arial"/>
                <w:color w:val="000000"/>
                <w:sz w:val="16"/>
                <w:szCs w:val="16"/>
                <w:lang w:val="lt-LT"/>
              </w:rPr>
            </w:pPr>
            <w:r w:rsidRPr="00511209">
              <w:rPr>
                <w:rFonts w:ascii="Arial" w:hAnsi="Arial" w:cs="Arial"/>
                <w:color w:val="000000"/>
                <w:sz w:val="16"/>
                <w:szCs w:val="16"/>
                <w:lang w:val="lt-LT"/>
              </w:rPr>
              <w:t>Ar atsiskaitymas po konkretaus užsakymo įvykdymo yra aiškus ir priimtinas rinkos praktikoje? Jei ne – kokius pakeitimus siūlytumėte?</w:t>
            </w:r>
          </w:p>
        </w:tc>
        <w:tc>
          <w:tcPr>
            <w:tcW w:w="3827" w:type="dxa"/>
            <w:shd w:val="clear" w:color="auto" w:fill="FFFFFF"/>
          </w:tcPr>
          <w:p w14:paraId="6C2C6C9C"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Atsiskaitymo tvarka yra aiški ir atitinka rinkos praktiką.</w:t>
            </w:r>
          </w:p>
          <w:p w14:paraId="73493CD7" w14:textId="77777777" w:rsidR="003B1F9A" w:rsidRPr="00511209" w:rsidRDefault="003B1F9A" w:rsidP="003A5B6D">
            <w:pPr>
              <w:jc w:val="both"/>
              <w:rPr>
                <w:rFonts w:ascii="Arial" w:hAnsi="Arial" w:cs="Arial"/>
                <w:color w:val="000000"/>
                <w:sz w:val="16"/>
                <w:szCs w:val="16"/>
                <w:lang w:val="lt-LT"/>
              </w:rPr>
            </w:pPr>
          </w:p>
          <w:p w14:paraId="6C3C6875" w14:textId="646F2922" w:rsidR="003B1F9A" w:rsidRPr="00511209" w:rsidRDefault="003B1F9A" w:rsidP="003B1F9A">
            <w:pPr>
              <w:jc w:val="both"/>
              <w:rPr>
                <w:rFonts w:ascii="Arial" w:hAnsi="Arial" w:cs="Arial"/>
                <w:color w:val="000000"/>
                <w:sz w:val="16"/>
                <w:szCs w:val="16"/>
                <w:lang w:val="lt-LT"/>
              </w:rPr>
            </w:pPr>
            <w:r w:rsidRPr="00511209">
              <w:rPr>
                <w:rFonts w:ascii="Arial" w:hAnsi="Arial" w:cs="Arial"/>
                <w:color w:val="000000"/>
                <w:sz w:val="16"/>
                <w:szCs w:val="16"/>
                <w:lang w:val="lt-LT"/>
              </w:rPr>
              <w:t>2. Taip.</w:t>
            </w:r>
          </w:p>
          <w:p w14:paraId="31A55156" w14:textId="3A2E4F07" w:rsidR="003B1F9A" w:rsidRPr="00511209" w:rsidRDefault="006059D8" w:rsidP="003B1F9A">
            <w:pPr>
              <w:rPr>
                <w:rFonts w:ascii="Arial" w:hAnsi="Arial" w:cs="Arial"/>
                <w:sz w:val="16"/>
                <w:szCs w:val="16"/>
                <w:lang w:val="lt-LT"/>
              </w:rPr>
            </w:pPr>
            <w:r w:rsidRPr="00511209">
              <w:rPr>
                <w:rFonts w:ascii="Arial" w:hAnsi="Arial" w:cs="Arial"/>
                <w:sz w:val="16"/>
                <w:szCs w:val="16"/>
                <w:lang w:val="lt-LT"/>
              </w:rPr>
              <w:t xml:space="preserve">3. </w:t>
            </w:r>
            <w:r w:rsidR="00B22375" w:rsidRPr="00511209">
              <w:rPr>
                <w:rFonts w:ascii="Arial" w:hAnsi="Arial" w:cs="Arial"/>
                <w:sz w:val="16"/>
                <w:szCs w:val="16"/>
                <w:lang w:val="lt-LT"/>
              </w:rPr>
              <w:t>–</w:t>
            </w:r>
          </w:p>
          <w:p w14:paraId="1E9CA800" w14:textId="0D899A2C" w:rsidR="00B22375" w:rsidRPr="00511209" w:rsidRDefault="00B22375" w:rsidP="003B1F9A">
            <w:pPr>
              <w:rPr>
                <w:rFonts w:ascii="Arial" w:hAnsi="Arial" w:cs="Arial"/>
                <w:sz w:val="16"/>
                <w:szCs w:val="16"/>
                <w:lang w:val="lt-LT"/>
              </w:rPr>
            </w:pPr>
            <w:r w:rsidRPr="00511209">
              <w:rPr>
                <w:rFonts w:ascii="Arial" w:hAnsi="Arial" w:cs="Arial"/>
                <w:sz w:val="16"/>
                <w:szCs w:val="16"/>
                <w:lang w:val="lt-LT"/>
              </w:rPr>
              <w:t>4. Priimtinas</w:t>
            </w:r>
          </w:p>
        </w:tc>
        <w:tc>
          <w:tcPr>
            <w:tcW w:w="4820" w:type="dxa"/>
            <w:shd w:val="clear" w:color="auto" w:fill="FFFFFF"/>
          </w:tcPr>
          <w:p w14:paraId="1983129F" w14:textId="3F828F49" w:rsidR="00BA5A53" w:rsidRPr="00511209" w:rsidRDefault="00BA3508" w:rsidP="00697823">
            <w:pPr>
              <w:jc w:val="both"/>
              <w:rPr>
                <w:rFonts w:ascii="Arial" w:hAnsi="Arial" w:cs="Arial"/>
                <w:color w:val="000000"/>
                <w:sz w:val="16"/>
                <w:szCs w:val="16"/>
                <w:lang w:val="lt-LT"/>
              </w:rPr>
            </w:pPr>
            <w:r w:rsidRPr="00511209">
              <w:rPr>
                <w:rFonts w:ascii="Arial" w:hAnsi="Arial" w:cs="Arial"/>
                <w:color w:val="000000"/>
                <w:sz w:val="16"/>
                <w:szCs w:val="16"/>
                <w:lang w:val="lt-LT"/>
              </w:rPr>
              <w:t>1.</w:t>
            </w:r>
            <w:r w:rsidR="001F7F5A" w:rsidRPr="00511209">
              <w:rPr>
                <w:rFonts w:ascii="Arial" w:hAnsi="Arial" w:cs="Arial"/>
                <w:color w:val="000000"/>
                <w:sz w:val="16"/>
                <w:szCs w:val="16"/>
                <w:lang w:val="lt-LT"/>
              </w:rPr>
              <w:t xml:space="preserve"> Dėkojame už įvertinimus.</w:t>
            </w:r>
          </w:p>
        </w:tc>
      </w:tr>
      <w:tr w:rsidR="00BA5A53" w:rsidRPr="005C7285" w14:paraId="38FB22C4" w14:textId="62B06DE4" w:rsidTr="00BA5A53">
        <w:tc>
          <w:tcPr>
            <w:tcW w:w="1572" w:type="dxa"/>
            <w:vMerge/>
            <w:shd w:val="clear" w:color="auto" w:fill="FFFFFF"/>
          </w:tcPr>
          <w:p w14:paraId="788D445E" w14:textId="77777777" w:rsidR="00BA5A53" w:rsidRPr="00511209" w:rsidRDefault="00BA5A53" w:rsidP="00697823">
            <w:pPr>
              <w:spacing w:line="252" w:lineRule="auto"/>
              <w:rPr>
                <w:rFonts w:ascii="Arial" w:hAnsi="Arial" w:cs="Arial"/>
                <w:b/>
                <w:bCs/>
                <w:color w:val="215E99" w:themeColor="text2" w:themeTint="BF"/>
                <w:sz w:val="16"/>
                <w:szCs w:val="16"/>
                <w:lang w:val="lt-LT"/>
              </w:rPr>
            </w:pPr>
          </w:p>
        </w:tc>
        <w:tc>
          <w:tcPr>
            <w:tcW w:w="3673" w:type="dxa"/>
            <w:shd w:val="clear" w:color="auto" w:fill="FFFFFF"/>
          </w:tcPr>
          <w:p w14:paraId="5E84CC13" w14:textId="6CF37F95" w:rsidR="00BA5A53" w:rsidRPr="00511209" w:rsidRDefault="00BA5A53" w:rsidP="00754CC1">
            <w:pPr>
              <w:numPr>
                <w:ilvl w:val="0"/>
                <w:numId w:val="4"/>
              </w:numPr>
              <w:ind w:left="272" w:hanging="295"/>
              <w:contextualSpacing/>
              <w:jc w:val="both"/>
              <w:rPr>
                <w:rFonts w:ascii="Arial" w:hAnsi="Arial" w:cs="Arial"/>
                <w:color w:val="000000"/>
                <w:sz w:val="16"/>
                <w:szCs w:val="16"/>
                <w:lang w:val="lt-LT"/>
              </w:rPr>
            </w:pPr>
            <w:r w:rsidRPr="00511209">
              <w:rPr>
                <w:rFonts w:ascii="Arial" w:hAnsi="Arial" w:cs="Arial"/>
                <w:color w:val="000000"/>
                <w:sz w:val="16"/>
                <w:szCs w:val="16"/>
                <w:lang w:val="lt-LT"/>
              </w:rPr>
              <w:t>Ar paslaugų trūkumų ištaisymo terminas (iki 2 darbo dienų) yra realistiškas renginių organizavimo paslaugoms? Jei ne – kokį terminą laikytumėte proporcingu?</w:t>
            </w:r>
          </w:p>
        </w:tc>
        <w:tc>
          <w:tcPr>
            <w:tcW w:w="3827" w:type="dxa"/>
            <w:shd w:val="clear" w:color="auto" w:fill="FFFFFF"/>
          </w:tcPr>
          <w:p w14:paraId="298262E6" w14:textId="77777777" w:rsidR="00BA5A53" w:rsidRPr="00511209" w:rsidRDefault="003A5B6D" w:rsidP="003A5B6D">
            <w:pPr>
              <w:jc w:val="both"/>
              <w:rPr>
                <w:rFonts w:ascii="Arial" w:hAnsi="Arial" w:cs="Arial"/>
                <w:color w:val="000000"/>
                <w:sz w:val="16"/>
                <w:szCs w:val="16"/>
                <w:lang w:val="lt-LT"/>
              </w:rPr>
            </w:pPr>
            <w:r w:rsidRPr="00511209">
              <w:rPr>
                <w:rFonts w:ascii="Arial" w:hAnsi="Arial" w:cs="Arial"/>
                <w:color w:val="000000"/>
                <w:sz w:val="16"/>
                <w:szCs w:val="16"/>
                <w:lang w:val="lt-LT"/>
              </w:rPr>
              <w:t>1. Terminas yra realistiškas, jei trūkumai yra techninio ar administracinio pobūdžio.</w:t>
            </w:r>
          </w:p>
          <w:p w14:paraId="772E28D4" w14:textId="004D77E8" w:rsidR="003A5B6D" w:rsidRPr="00511209" w:rsidRDefault="003B1F9A" w:rsidP="003A5B6D">
            <w:pPr>
              <w:jc w:val="both"/>
              <w:rPr>
                <w:rFonts w:ascii="Arial" w:hAnsi="Arial" w:cs="Arial"/>
                <w:color w:val="000000"/>
                <w:sz w:val="16"/>
                <w:szCs w:val="16"/>
                <w:lang w:val="lt-LT"/>
              </w:rPr>
            </w:pPr>
            <w:r w:rsidRPr="00511209">
              <w:rPr>
                <w:rFonts w:ascii="Arial" w:hAnsi="Arial" w:cs="Arial"/>
                <w:color w:val="000000"/>
                <w:sz w:val="16"/>
                <w:szCs w:val="16"/>
                <w:lang w:val="lt-LT"/>
              </w:rPr>
              <w:t>2.Taip</w:t>
            </w:r>
          </w:p>
          <w:p w14:paraId="6A18DF65" w14:textId="77777777" w:rsidR="003A5B6D" w:rsidRPr="00511209" w:rsidRDefault="006059D8" w:rsidP="003A5B6D">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w:t>
            </w:r>
          </w:p>
          <w:p w14:paraId="1ADE8950" w14:textId="77777777" w:rsidR="00B22375" w:rsidRPr="00511209" w:rsidRDefault="00B22375" w:rsidP="003A5B6D">
            <w:pPr>
              <w:jc w:val="both"/>
              <w:rPr>
                <w:rFonts w:ascii="Arial" w:hAnsi="Arial" w:cs="Arial"/>
                <w:color w:val="000000"/>
                <w:sz w:val="16"/>
                <w:szCs w:val="16"/>
              </w:rPr>
            </w:pPr>
            <w:r w:rsidRPr="00511209">
              <w:rPr>
                <w:rFonts w:ascii="Arial" w:hAnsi="Arial" w:cs="Arial"/>
                <w:color w:val="000000"/>
                <w:sz w:val="16"/>
                <w:szCs w:val="16"/>
                <w:lang w:val="lt-LT"/>
              </w:rPr>
              <w:t xml:space="preserve">4. </w:t>
            </w:r>
            <w:proofErr w:type="spellStart"/>
            <w:r w:rsidRPr="00511209">
              <w:rPr>
                <w:rFonts w:ascii="Arial" w:hAnsi="Arial" w:cs="Arial"/>
                <w:color w:val="000000"/>
                <w:sz w:val="16"/>
                <w:szCs w:val="16"/>
              </w:rPr>
              <w:t>Proporcingu</w:t>
            </w:r>
            <w:proofErr w:type="spellEnd"/>
            <w:r w:rsidRPr="00511209">
              <w:rPr>
                <w:rFonts w:ascii="Arial" w:hAnsi="Arial" w:cs="Arial"/>
                <w:color w:val="000000"/>
                <w:sz w:val="16"/>
                <w:szCs w:val="16"/>
              </w:rPr>
              <w:t xml:space="preserve"> </w:t>
            </w:r>
            <w:proofErr w:type="spellStart"/>
            <w:r w:rsidRPr="00511209">
              <w:rPr>
                <w:rFonts w:ascii="Arial" w:hAnsi="Arial" w:cs="Arial"/>
                <w:color w:val="000000"/>
                <w:sz w:val="16"/>
                <w:szCs w:val="16"/>
              </w:rPr>
              <w:t>laikytume</w:t>
            </w:r>
            <w:proofErr w:type="spellEnd"/>
            <w:r w:rsidRPr="00511209">
              <w:rPr>
                <w:rFonts w:ascii="Arial" w:hAnsi="Arial" w:cs="Arial"/>
                <w:color w:val="000000"/>
                <w:sz w:val="16"/>
                <w:szCs w:val="16"/>
              </w:rPr>
              <w:t xml:space="preserve"> </w:t>
            </w:r>
            <w:proofErr w:type="spellStart"/>
            <w:r w:rsidRPr="00511209">
              <w:rPr>
                <w:rFonts w:ascii="Arial" w:hAnsi="Arial" w:cs="Arial"/>
                <w:color w:val="000000"/>
                <w:sz w:val="16"/>
                <w:szCs w:val="16"/>
              </w:rPr>
              <w:t>terminą</w:t>
            </w:r>
            <w:proofErr w:type="spellEnd"/>
            <w:r w:rsidRPr="00511209">
              <w:rPr>
                <w:rFonts w:ascii="Arial" w:hAnsi="Arial" w:cs="Arial"/>
                <w:color w:val="000000"/>
                <w:sz w:val="16"/>
                <w:szCs w:val="16"/>
              </w:rPr>
              <w:t xml:space="preserve"> </w:t>
            </w:r>
            <w:proofErr w:type="spellStart"/>
            <w:r w:rsidRPr="00511209">
              <w:rPr>
                <w:rFonts w:ascii="Arial" w:hAnsi="Arial" w:cs="Arial"/>
                <w:color w:val="000000"/>
                <w:sz w:val="16"/>
                <w:szCs w:val="16"/>
              </w:rPr>
              <w:t>iki</w:t>
            </w:r>
            <w:proofErr w:type="spellEnd"/>
            <w:r w:rsidRPr="00511209">
              <w:rPr>
                <w:rFonts w:ascii="Arial" w:hAnsi="Arial" w:cs="Arial"/>
                <w:color w:val="000000"/>
                <w:sz w:val="16"/>
                <w:szCs w:val="16"/>
              </w:rPr>
              <w:t xml:space="preserve"> 5 </w:t>
            </w:r>
            <w:proofErr w:type="spellStart"/>
            <w:r w:rsidRPr="00511209">
              <w:rPr>
                <w:rFonts w:ascii="Arial" w:hAnsi="Arial" w:cs="Arial"/>
                <w:color w:val="000000"/>
                <w:sz w:val="16"/>
                <w:szCs w:val="16"/>
              </w:rPr>
              <w:t>darbo</w:t>
            </w:r>
            <w:proofErr w:type="spellEnd"/>
            <w:r w:rsidRPr="00511209">
              <w:rPr>
                <w:rFonts w:ascii="Arial" w:hAnsi="Arial" w:cs="Arial"/>
                <w:color w:val="000000"/>
                <w:sz w:val="16"/>
                <w:szCs w:val="16"/>
              </w:rPr>
              <w:t xml:space="preserve"> </w:t>
            </w:r>
            <w:proofErr w:type="spellStart"/>
            <w:r w:rsidRPr="00511209">
              <w:rPr>
                <w:rFonts w:ascii="Arial" w:hAnsi="Arial" w:cs="Arial"/>
                <w:color w:val="000000"/>
                <w:sz w:val="16"/>
                <w:szCs w:val="16"/>
              </w:rPr>
              <w:t>dienų</w:t>
            </w:r>
            <w:proofErr w:type="spellEnd"/>
            <w:r w:rsidRPr="00511209">
              <w:rPr>
                <w:rFonts w:ascii="Arial" w:hAnsi="Arial" w:cs="Arial"/>
                <w:color w:val="000000"/>
                <w:sz w:val="16"/>
                <w:szCs w:val="16"/>
              </w:rPr>
              <w:t>.</w:t>
            </w:r>
          </w:p>
          <w:p w14:paraId="2795CD8B" w14:textId="2165BBAB" w:rsidR="00B22375" w:rsidRPr="00511209" w:rsidRDefault="00B22375" w:rsidP="003A5B6D">
            <w:pPr>
              <w:jc w:val="both"/>
              <w:rPr>
                <w:rFonts w:ascii="Arial" w:hAnsi="Arial" w:cs="Arial"/>
                <w:color w:val="000000"/>
                <w:sz w:val="16"/>
                <w:szCs w:val="16"/>
                <w:lang w:val="lt-LT"/>
              </w:rPr>
            </w:pPr>
          </w:p>
        </w:tc>
        <w:tc>
          <w:tcPr>
            <w:tcW w:w="4820" w:type="dxa"/>
            <w:shd w:val="clear" w:color="auto" w:fill="FFFFFF"/>
          </w:tcPr>
          <w:p w14:paraId="2574BB6A" w14:textId="69174E38" w:rsidR="00BA5A53" w:rsidRPr="00511209" w:rsidRDefault="00193904" w:rsidP="00816CD4">
            <w:pPr>
              <w:pStyle w:val="Sraopastraipa"/>
              <w:numPr>
                <w:ilvl w:val="0"/>
                <w:numId w:val="10"/>
              </w:numPr>
              <w:ind w:left="320" w:hanging="284"/>
              <w:jc w:val="both"/>
              <w:rPr>
                <w:rFonts w:ascii="Arial" w:hAnsi="Arial" w:cs="Arial"/>
                <w:color w:val="000000"/>
                <w:sz w:val="16"/>
                <w:szCs w:val="16"/>
                <w:lang w:val="lt-LT"/>
              </w:rPr>
            </w:pPr>
            <w:r w:rsidRPr="005C7285">
              <w:rPr>
                <w:rFonts w:ascii="Arial" w:hAnsi="Arial" w:cs="Arial"/>
                <w:color w:val="000000"/>
                <w:sz w:val="16"/>
                <w:szCs w:val="16"/>
                <w:lang w:val="lt-LT"/>
              </w:rPr>
              <w:t>Dėkojame už pateiktas pastabas. Perkančioji organizacija įvertins galimybę patikslinti terminus rengiant galutinę sutarties redakciją.</w:t>
            </w:r>
          </w:p>
        </w:tc>
      </w:tr>
      <w:tr w:rsidR="00BA5A53" w:rsidRPr="005C7285" w14:paraId="15F1BD27" w14:textId="41EB4870" w:rsidTr="00BA5A53">
        <w:tc>
          <w:tcPr>
            <w:tcW w:w="1572" w:type="dxa"/>
            <w:vMerge/>
            <w:shd w:val="clear" w:color="auto" w:fill="FFFFFF"/>
          </w:tcPr>
          <w:p w14:paraId="439FB466" w14:textId="77777777" w:rsidR="00BA5A53" w:rsidRPr="00511209" w:rsidRDefault="00BA5A53" w:rsidP="00697823">
            <w:pPr>
              <w:spacing w:line="252" w:lineRule="auto"/>
              <w:rPr>
                <w:rFonts w:ascii="Arial" w:hAnsi="Arial" w:cs="Arial"/>
                <w:b/>
                <w:bCs/>
                <w:color w:val="215E99" w:themeColor="text2" w:themeTint="BF"/>
                <w:sz w:val="16"/>
                <w:szCs w:val="16"/>
                <w:lang w:val="lt-LT"/>
              </w:rPr>
            </w:pPr>
          </w:p>
        </w:tc>
        <w:tc>
          <w:tcPr>
            <w:tcW w:w="3673" w:type="dxa"/>
            <w:shd w:val="clear" w:color="auto" w:fill="FFFFFF"/>
          </w:tcPr>
          <w:p w14:paraId="60D89654" w14:textId="057CFEE2" w:rsidR="00BA5A53" w:rsidRPr="00511209" w:rsidRDefault="00BA5A53" w:rsidP="00816CD4">
            <w:pPr>
              <w:numPr>
                <w:ilvl w:val="0"/>
                <w:numId w:val="10"/>
              </w:numPr>
              <w:ind w:left="272" w:hanging="295"/>
              <w:contextualSpacing/>
              <w:jc w:val="both"/>
              <w:rPr>
                <w:rFonts w:ascii="Arial" w:hAnsi="Arial" w:cs="Arial"/>
                <w:color w:val="000000"/>
                <w:sz w:val="16"/>
                <w:szCs w:val="16"/>
                <w:lang w:val="lt-LT"/>
              </w:rPr>
            </w:pPr>
            <w:r w:rsidRPr="00511209">
              <w:rPr>
                <w:rFonts w:ascii="Arial" w:hAnsi="Arial" w:cs="Arial"/>
                <w:color w:val="000000"/>
                <w:sz w:val="16"/>
                <w:szCs w:val="16"/>
                <w:lang w:val="lt-LT"/>
              </w:rPr>
              <w:t>Ar užsakymų teikimo ir laikymo gautais kitą darbo dieną tvarka atitinka Jūsų veiklos procesus?</w:t>
            </w:r>
          </w:p>
        </w:tc>
        <w:tc>
          <w:tcPr>
            <w:tcW w:w="3827" w:type="dxa"/>
            <w:shd w:val="clear" w:color="auto" w:fill="FFFFFF"/>
          </w:tcPr>
          <w:p w14:paraId="7E895931" w14:textId="77777777" w:rsidR="003B1F9A" w:rsidRPr="00511209" w:rsidRDefault="003B1F9A" w:rsidP="003B1F9A">
            <w:pPr>
              <w:jc w:val="both"/>
              <w:rPr>
                <w:rFonts w:ascii="Arial" w:hAnsi="Arial" w:cs="Arial"/>
                <w:color w:val="000000"/>
                <w:sz w:val="16"/>
                <w:szCs w:val="16"/>
                <w:lang w:val="lt-LT"/>
              </w:rPr>
            </w:pPr>
            <w:r w:rsidRPr="00511209">
              <w:rPr>
                <w:rFonts w:ascii="Arial" w:hAnsi="Arial" w:cs="Arial"/>
                <w:color w:val="000000"/>
                <w:sz w:val="16"/>
                <w:szCs w:val="16"/>
                <w:lang w:val="lt-LT"/>
              </w:rPr>
              <w:t xml:space="preserve">1. </w:t>
            </w:r>
            <w:r w:rsidR="003A5B6D" w:rsidRPr="00511209">
              <w:rPr>
                <w:rFonts w:ascii="Arial" w:hAnsi="Arial" w:cs="Arial"/>
                <w:color w:val="000000"/>
                <w:sz w:val="16"/>
                <w:szCs w:val="16"/>
                <w:lang w:val="lt-LT"/>
              </w:rPr>
              <w:t>Užsakymų teikimo tvarka yra nepriimtina, dažniausiai tam skiriame 3 darbo dienas.</w:t>
            </w:r>
          </w:p>
          <w:p w14:paraId="1AFC147E" w14:textId="77777777" w:rsidR="003B1F9A" w:rsidRPr="00511209" w:rsidRDefault="003B1F9A" w:rsidP="003B1F9A">
            <w:pPr>
              <w:jc w:val="both"/>
              <w:rPr>
                <w:rFonts w:ascii="Arial" w:hAnsi="Arial" w:cs="Arial"/>
                <w:color w:val="000000"/>
                <w:sz w:val="16"/>
                <w:szCs w:val="16"/>
                <w:lang w:val="lt-LT"/>
              </w:rPr>
            </w:pPr>
          </w:p>
          <w:p w14:paraId="046584F3" w14:textId="77777777" w:rsidR="003B1F9A" w:rsidRPr="00511209" w:rsidRDefault="003B1F9A" w:rsidP="003B1F9A">
            <w:pPr>
              <w:jc w:val="both"/>
              <w:rPr>
                <w:rFonts w:ascii="Arial" w:hAnsi="Arial" w:cs="Arial"/>
                <w:color w:val="000000"/>
                <w:sz w:val="16"/>
                <w:szCs w:val="16"/>
                <w:lang w:val="lt-LT"/>
              </w:rPr>
            </w:pPr>
            <w:r w:rsidRPr="00511209">
              <w:rPr>
                <w:rFonts w:ascii="Arial" w:hAnsi="Arial" w:cs="Arial"/>
                <w:color w:val="000000"/>
                <w:sz w:val="16"/>
                <w:szCs w:val="16"/>
                <w:lang w:val="lt-LT"/>
              </w:rPr>
              <w:t>2. Taip.</w:t>
            </w:r>
          </w:p>
          <w:p w14:paraId="3912158E" w14:textId="590E98EF" w:rsidR="006059D8" w:rsidRPr="00511209" w:rsidRDefault="006059D8" w:rsidP="003B1F9A">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w:t>
            </w:r>
            <w:r w:rsidR="00B22375" w:rsidRPr="00511209">
              <w:rPr>
                <w:rFonts w:ascii="Arial" w:hAnsi="Arial" w:cs="Arial"/>
                <w:color w:val="000000"/>
                <w:sz w:val="16"/>
                <w:szCs w:val="16"/>
                <w:lang w:val="lt-LT"/>
              </w:rPr>
              <w:t>–</w:t>
            </w:r>
          </w:p>
          <w:p w14:paraId="75D6F33E" w14:textId="77777777" w:rsidR="00B22375" w:rsidRPr="00511209" w:rsidRDefault="00B22375" w:rsidP="00B22375">
            <w:pPr>
              <w:jc w:val="both"/>
              <w:rPr>
                <w:rFonts w:ascii="Arial" w:hAnsi="Arial" w:cs="Arial"/>
                <w:color w:val="000000"/>
                <w:sz w:val="16"/>
                <w:szCs w:val="16"/>
                <w:lang w:val="lt-LT"/>
              </w:rPr>
            </w:pPr>
            <w:r w:rsidRPr="00511209">
              <w:rPr>
                <w:rFonts w:ascii="Arial" w:hAnsi="Arial" w:cs="Arial"/>
                <w:color w:val="000000"/>
                <w:sz w:val="16"/>
                <w:szCs w:val="16"/>
                <w:lang w:val="lt-LT"/>
              </w:rPr>
              <w:t>4. Ne. Rūpinamės kiekvienu klientu, o mūsų veiklos filosofijoje žodžio „neįmanoma“ nėra.:) Tačiau itin trumpi terminai (pavyzdžiui, užsakymo ar prašymo įvykdymas kitą dieną) sukelia papildomą  įtampą darbo procesuose ir padidina klaidų tikimybę.</w:t>
            </w:r>
          </w:p>
          <w:p w14:paraId="700BF638" w14:textId="486E821E" w:rsidR="00B22375" w:rsidRPr="00511209" w:rsidRDefault="00B22375" w:rsidP="00B22375">
            <w:pPr>
              <w:jc w:val="both"/>
              <w:rPr>
                <w:rFonts w:ascii="Arial" w:hAnsi="Arial" w:cs="Arial"/>
                <w:color w:val="000000"/>
                <w:sz w:val="16"/>
                <w:szCs w:val="16"/>
                <w:lang w:val="lt-LT"/>
              </w:rPr>
            </w:pPr>
          </w:p>
        </w:tc>
        <w:tc>
          <w:tcPr>
            <w:tcW w:w="4820" w:type="dxa"/>
            <w:shd w:val="clear" w:color="auto" w:fill="FFFFFF"/>
          </w:tcPr>
          <w:p w14:paraId="7A46D1CB" w14:textId="438016D0" w:rsidR="00BA5A53" w:rsidRPr="00511209" w:rsidRDefault="0038660E" w:rsidP="00697823">
            <w:pPr>
              <w:jc w:val="both"/>
              <w:rPr>
                <w:rFonts w:ascii="Arial" w:hAnsi="Arial" w:cs="Arial"/>
                <w:color w:val="000000"/>
                <w:sz w:val="16"/>
                <w:szCs w:val="16"/>
                <w:lang w:val="lt-LT"/>
              </w:rPr>
            </w:pPr>
            <w:r w:rsidRPr="00511209">
              <w:rPr>
                <w:rFonts w:ascii="Arial" w:hAnsi="Arial" w:cs="Arial"/>
                <w:color w:val="000000"/>
                <w:sz w:val="16"/>
                <w:szCs w:val="16"/>
                <w:lang w:val="lt-LT"/>
              </w:rPr>
              <w:t>1. Ačiū už pastabą dėl 3 darbo dienų termino. Perkančioji organizacija įvertins galimybę patikslinti užsakymų pateikimo procedūrą.</w:t>
            </w:r>
          </w:p>
        </w:tc>
      </w:tr>
      <w:tr w:rsidR="00BA5A53" w:rsidRPr="005C7285" w14:paraId="63087385" w14:textId="08FAEBC8" w:rsidTr="00BA5A53">
        <w:tc>
          <w:tcPr>
            <w:tcW w:w="1572" w:type="dxa"/>
            <w:vMerge/>
            <w:shd w:val="clear" w:color="auto" w:fill="FFFFFF"/>
          </w:tcPr>
          <w:p w14:paraId="2D8FF473" w14:textId="77777777" w:rsidR="00BA5A53" w:rsidRPr="00511209" w:rsidRDefault="00BA5A53" w:rsidP="00697823">
            <w:pPr>
              <w:spacing w:line="252" w:lineRule="auto"/>
              <w:rPr>
                <w:rFonts w:ascii="Arial" w:hAnsi="Arial" w:cs="Arial"/>
                <w:b/>
                <w:bCs/>
                <w:color w:val="215E99" w:themeColor="text2" w:themeTint="BF"/>
                <w:sz w:val="16"/>
                <w:szCs w:val="16"/>
                <w:lang w:val="lt-LT"/>
              </w:rPr>
            </w:pPr>
          </w:p>
        </w:tc>
        <w:tc>
          <w:tcPr>
            <w:tcW w:w="3673" w:type="dxa"/>
            <w:shd w:val="clear" w:color="auto" w:fill="FFFFFF"/>
          </w:tcPr>
          <w:p w14:paraId="06A19A60" w14:textId="0B005EB3" w:rsidR="00BA5A53" w:rsidRPr="00511209" w:rsidRDefault="00BA5A53" w:rsidP="00816CD4">
            <w:pPr>
              <w:numPr>
                <w:ilvl w:val="0"/>
                <w:numId w:val="10"/>
              </w:numPr>
              <w:ind w:left="272" w:hanging="295"/>
              <w:contextualSpacing/>
              <w:jc w:val="both"/>
              <w:rPr>
                <w:rFonts w:ascii="Arial" w:hAnsi="Arial" w:cs="Arial"/>
                <w:color w:val="000000"/>
                <w:sz w:val="16"/>
                <w:szCs w:val="16"/>
                <w:lang w:val="lt-LT"/>
              </w:rPr>
            </w:pPr>
            <w:r w:rsidRPr="00511209">
              <w:rPr>
                <w:rFonts w:ascii="Arial" w:hAnsi="Arial" w:cs="Arial"/>
                <w:color w:val="000000"/>
                <w:sz w:val="16"/>
                <w:szCs w:val="16"/>
                <w:lang w:val="lt-LT"/>
              </w:rPr>
              <w:t>Kurios atsakomybės ar baudų sąlygos, Jūsų vertinimu, galėtų turėti reikšmingą įtaką paslaugų kainai ar rizikos įsivertinimui?</w:t>
            </w:r>
          </w:p>
        </w:tc>
        <w:tc>
          <w:tcPr>
            <w:tcW w:w="3827" w:type="dxa"/>
            <w:shd w:val="clear" w:color="auto" w:fill="FFFFFF"/>
          </w:tcPr>
          <w:p w14:paraId="1BE9F36D"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 Renginių organizavimo paslaugų sutartyse didžiausią įtaką paslaugų kainai ir rizikos įsivertinimui paprastai turi atsakomybės ir baudų sąlygos, susijusios su trečiųjų šalių paslaugomis, terminų laikymusi ir nenumatytomis aplinkybėmis.</w:t>
            </w:r>
          </w:p>
          <w:p w14:paraId="792C6F64"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Didžiausią įtaką gali turėti šios sąlygos:</w:t>
            </w:r>
          </w:p>
          <w:p w14:paraId="38BA4484"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atsakomybė už trečiųjų šalių (technikos tiekėjų, atlikėjų, vietos nuomotojų, maitinimo paslaugų teikėjų) veiksmus ar vėlavimus, kurių tiekėjas negali pilnai kontroliuoti;</w:t>
            </w:r>
          </w:p>
          <w:p w14:paraId="5CE35916"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baudos už terminų nesilaikymą, kai terminų laikymasis priklauso nuo užsakovo pateikiamos informacijos ar sprendimų priėmimo laiko;</w:t>
            </w:r>
          </w:p>
          <w:p w14:paraId="18DD98BB"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atsakomybė už nenumatytas aplinkybes, tokias kaip techniniai gedimai ar nepalankios oro sąlygos organizuojant renginius lauke;</w:t>
            </w:r>
          </w:p>
          <w:p w14:paraId="0838FB74"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neproporcingai didelės netesybos, kurios viršija įprastą rinkos praktiką.</w:t>
            </w:r>
          </w:p>
          <w:p w14:paraId="1B60F5D3"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 xml:space="preserve">Aiškiai apibrėžtos, proporcingos ir subalansuotos atsakomybės bei baudų sąlygos padeda užtikrinti sklandų bendradarbiavimą ir leidžia tiekėjams </w:t>
            </w:r>
            <w:r w:rsidRPr="00511209">
              <w:rPr>
                <w:rFonts w:ascii="Arial" w:hAnsi="Arial" w:cs="Arial"/>
                <w:color w:val="000000"/>
                <w:sz w:val="16"/>
                <w:szCs w:val="16"/>
                <w:lang w:val="lt-LT"/>
              </w:rPr>
              <w:lastRenderedPageBreak/>
              <w:t>.pasiūlyti konkurencingą kainą, kartu užtikrinant aukštą paslaugų kokybę.</w:t>
            </w:r>
          </w:p>
          <w:p w14:paraId="6F4194AC" w14:textId="77777777" w:rsidR="0038660E" w:rsidRPr="00511209" w:rsidRDefault="0038660E" w:rsidP="0038660E">
            <w:pPr>
              <w:jc w:val="both"/>
              <w:rPr>
                <w:rFonts w:ascii="Arial" w:hAnsi="Arial" w:cs="Arial"/>
                <w:color w:val="000000"/>
                <w:sz w:val="16"/>
                <w:szCs w:val="16"/>
                <w:lang w:val="lt-LT"/>
              </w:rPr>
            </w:pPr>
          </w:p>
          <w:p w14:paraId="12EFF1B7" w14:textId="77777777" w:rsidR="0038660E" w:rsidRPr="00511209" w:rsidRDefault="003B1F9A" w:rsidP="0038660E">
            <w:pPr>
              <w:jc w:val="both"/>
              <w:rPr>
                <w:rFonts w:ascii="Arial" w:hAnsi="Arial" w:cs="Arial"/>
                <w:color w:val="000000"/>
                <w:sz w:val="16"/>
                <w:szCs w:val="16"/>
                <w:lang w:val="lt-LT"/>
              </w:rPr>
            </w:pPr>
            <w:r w:rsidRPr="00511209">
              <w:rPr>
                <w:rFonts w:ascii="Arial" w:hAnsi="Arial" w:cs="Arial"/>
                <w:color w:val="000000"/>
                <w:sz w:val="16"/>
                <w:szCs w:val="16"/>
                <w:lang w:val="lt-LT"/>
              </w:rPr>
              <w:t>2. Ne</w:t>
            </w:r>
          </w:p>
          <w:p w14:paraId="45D0D9A9" w14:textId="0C8F156D" w:rsidR="006059D8" w:rsidRPr="00511209" w:rsidRDefault="006059D8" w:rsidP="0038660E">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w:t>
            </w:r>
            <w:r w:rsidR="00B22375" w:rsidRPr="00511209">
              <w:rPr>
                <w:rFonts w:ascii="Arial" w:hAnsi="Arial" w:cs="Arial"/>
                <w:color w:val="000000"/>
                <w:sz w:val="16"/>
                <w:szCs w:val="16"/>
                <w:lang w:val="lt-LT"/>
              </w:rPr>
              <w:t>–</w:t>
            </w:r>
          </w:p>
          <w:p w14:paraId="00AC0A01" w14:textId="4FA52013" w:rsidR="00B22375" w:rsidRPr="00511209" w:rsidRDefault="00B22375" w:rsidP="0038660E">
            <w:pPr>
              <w:jc w:val="both"/>
              <w:rPr>
                <w:rFonts w:ascii="Arial" w:hAnsi="Arial" w:cs="Arial"/>
                <w:color w:val="000000"/>
                <w:sz w:val="16"/>
                <w:szCs w:val="16"/>
                <w:lang w:val="lt-LT"/>
              </w:rPr>
            </w:pPr>
            <w:r w:rsidRPr="00511209">
              <w:rPr>
                <w:rFonts w:ascii="Arial" w:hAnsi="Arial" w:cs="Arial"/>
                <w:color w:val="000000"/>
                <w:sz w:val="16"/>
                <w:szCs w:val="16"/>
                <w:lang w:val="lt-LT"/>
              </w:rPr>
              <w:t>4. -</w:t>
            </w:r>
          </w:p>
        </w:tc>
        <w:tc>
          <w:tcPr>
            <w:tcW w:w="4820" w:type="dxa"/>
            <w:shd w:val="clear" w:color="auto" w:fill="FFFFFF"/>
          </w:tcPr>
          <w:p w14:paraId="1D33FC99" w14:textId="0E0A15F9"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1. Dėkojame už pastabas dėl rizikų, susijusių su trečiųjų šalių paslaugomis ir nenumatytomis aplinkybėmis. Rengiant galutinę sutarties redakciją bus siekiama užtikrinti subalansuotas ir proporcingas atsakomybės sąlygas.</w:t>
            </w:r>
          </w:p>
        </w:tc>
      </w:tr>
      <w:tr w:rsidR="00BA5A53" w:rsidRPr="005C7285" w14:paraId="3D7D36DB" w14:textId="56153C00" w:rsidTr="00BA5A53">
        <w:tc>
          <w:tcPr>
            <w:tcW w:w="9072" w:type="dxa"/>
            <w:gridSpan w:val="3"/>
            <w:shd w:val="clear" w:color="auto" w:fill="1F3864"/>
          </w:tcPr>
          <w:p w14:paraId="163D01DD" w14:textId="77777777" w:rsidR="00BA5A53" w:rsidRPr="00511209" w:rsidRDefault="00BA5A53" w:rsidP="00E019C2">
            <w:pPr>
              <w:tabs>
                <w:tab w:val="left" w:pos="3780"/>
              </w:tabs>
              <w:jc w:val="both"/>
              <w:rPr>
                <w:rFonts w:ascii="Arial" w:hAnsi="Arial" w:cs="Arial"/>
                <w:color w:val="000000"/>
                <w:sz w:val="16"/>
                <w:szCs w:val="16"/>
                <w:lang w:val="lt-LT"/>
              </w:rPr>
            </w:pPr>
          </w:p>
        </w:tc>
        <w:tc>
          <w:tcPr>
            <w:tcW w:w="4820" w:type="dxa"/>
            <w:shd w:val="clear" w:color="auto" w:fill="1F3864"/>
          </w:tcPr>
          <w:p w14:paraId="07ABBDBF" w14:textId="77777777" w:rsidR="00BA5A53" w:rsidRPr="00511209" w:rsidRDefault="00BA5A53" w:rsidP="00E019C2">
            <w:pPr>
              <w:tabs>
                <w:tab w:val="left" w:pos="3780"/>
              </w:tabs>
              <w:jc w:val="both"/>
              <w:rPr>
                <w:rFonts w:ascii="Arial" w:hAnsi="Arial" w:cs="Arial"/>
                <w:color w:val="000000"/>
                <w:sz w:val="16"/>
                <w:szCs w:val="16"/>
                <w:lang w:val="lt-LT"/>
              </w:rPr>
            </w:pPr>
          </w:p>
        </w:tc>
      </w:tr>
      <w:tr w:rsidR="00BA5A53" w:rsidRPr="005C7285" w14:paraId="127BF957" w14:textId="7664617B" w:rsidTr="00BA5A53">
        <w:tc>
          <w:tcPr>
            <w:tcW w:w="1572" w:type="dxa"/>
            <w:vMerge w:val="restart"/>
          </w:tcPr>
          <w:p w14:paraId="3DDE9D46" w14:textId="6A047A3C" w:rsidR="00BA5A53" w:rsidRPr="00511209" w:rsidRDefault="00BA5A53" w:rsidP="00E019C2">
            <w:pPr>
              <w:jc w:val="both"/>
              <w:rPr>
                <w:rFonts w:ascii="Arial" w:hAnsi="Arial" w:cs="Arial"/>
                <w:b/>
                <w:bCs/>
                <w:color w:val="215E99" w:themeColor="text2" w:themeTint="BF"/>
                <w:sz w:val="16"/>
                <w:szCs w:val="16"/>
                <w:lang w:val="lt-LT"/>
              </w:rPr>
            </w:pPr>
            <w:r w:rsidRPr="00511209">
              <w:rPr>
                <w:rFonts w:ascii="Arial" w:hAnsi="Arial" w:cs="Arial"/>
                <w:b/>
                <w:bCs/>
                <w:color w:val="215E99" w:themeColor="text2" w:themeTint="BF"/>
                <w:sz w:val="16"/>
                <w:szCs w:val="16"/>
                <w:lang w:val="lt-LT"/>
              </w:rPr>
              <w:t>Ekonomiškai naudingiausio pasiūlymo vertinimo metodika</w:t>
            </w:r>
          </w:p>
        </w:tc>
        <w:tc>
          <w:tcPr>
            <w:tcW w:w="3673" w:type="dxa"/>
          </w:tcPr>
          <w:p w14:paraId="20445050" w14:textId="61A22D84" w:rsidR="00BA5A53" w:rsidRPr="00511209" w:rsidRDefault="00BA5A53" w:rsidP="00E019C2">
            <w:pPr>
              <w:numPr>
                <w:ilvl w:val="0"/>
                <w:numId w:val="1"/>
              </w:numPr>
              <w:contextualSpacing/>
              <w:jc w:val="both"/>
              <w:rPr>
                <w:rFonts w:ascii="Arial" w:hAnsi="Arial" w:cs="Arial"/>
                <w:sz w:val="16"/>
                <w:szCs w:val="16"/>
                <w:lang w:val="lt-LT"/>
              </w:rPr>
            </w:pPr>
            <w:r w:rsidRPr="00511209">
              <w:rPr>
                <w:rFonts w:ascii="Arial" w:hAnsi="Arial" w:cs="Arial"/>
                <w:sz w:val="16"/>
                <w:szCs w:val="16"/>
                <w:lang w:val="lt-LT"/>
              </w:rPr>
              <w:t>Ar kainos ir projektų vadovo papildomos patirties svoriai, Jūsų nuomone, yra proporcingi ir atitinka renginių organizavimo paslaugų rinkos praktiką?</w:t>
            </w:r>
          </w:p>
        </w:tc>
        <w:tc>
          <w:tcPr>
            <w:tcW w:w="3827" w:type="dxa"/>
          </w:tcPr>
          <w:p w14:paraId="1FE5B58D"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 Vertinimo kriterijų svoriai laikytini proporcingais ir atitinkančiais renginių organizavimo rinkos praktiką. Kainos kriterijus yra svarbus, tačiau projekto vadovo patirtis taip pat turi didelę įtaką renginio kokybei ir sklandžiam įgyvendinimui.</w:t>
            </w:r>
          </w:p>
          <w:p w14:paraId="19B807E4"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Projektų vadovo patirties įtraukimas į vertinimą padeda užtikrinti aukštesnę paslaugų kokybę ir efektyvų projektų valdymą.</w:t>
            </w:r>
          </w:p>
          <w:p w14:paraId="36C75200" w14:textId="77777777" w:rsidR="0038660E" w:rsidRPr="00511209" w:rsidRDefault="0038660E" w:rsidP="0038660E">
            <w:pPr>
              <w:jc w:val="both"/>
              <w:rPr>
                <w:rFonts w:ascii="Arial" w:hAnsi="Arial" w:cs="Arial"/>
                <w:color w:val="000000"/>
                <w:sz w:val="16"/>
                <w:szCs w:val="16"/>
                <w:lang w:val="lt-LT"/>
              </w:rPr>
            </w:pPr>
          </w:p>
          <w:p w14:paraId="4DA297A1" w14:textId="0E281108" w:rsidR="003B1F9A" w:rsidRPr="00511209" w:rsidRDefault="003B1F9A" w:rsidP="0038660E">
            <w:pPr>
              <w:jc w:val="both"/>
              <w:rPr>
                <w:rFonts w:ascii="Arial" w:hAnsi="Arial" w:cs="Arial"/>
                <w:color w:val="000000"/>
                <w:sz w:val="16"/>
                <w:szCs w:val="16"/>
                <w:lang w:val="lt-LT"/>
              </w:rPr>
            </w:pPr>
            <w:r w:rsidRPr="00511209">
              <w:rPr>
                <w:rFonts w:ascii="Arial" w:hAnsi="Arial" w:cs="Arial"/>
                <w:color w:val="000000"/>
                <w:sz w:val="16"/>
                <w:szCs w:val="16"/>
                <w:lang w:val="lt-LT"/>
              </w:rPr>
              <w:t>2.Taip</w:t>
            </w:r>
          </w:p>
          <w:p w14:paraId="7B279B16" w14:textId="77777777" w:rsidR="006059D8" w:rsidRPr="00511209" w:rsidRDefault="006059D8" w:rsidP="0038660E">
            <w:pPr>
              <w:jc w:val="both"/>
              <w:rPr>
                <w:rFonts w:ascii="Arial" w:hAnsi="Arial" w:cs="Arial"/>
                <w:color w:val="000000"/>
                <w:sz w:val="16"/>
                <w:szCs w:val="16"/>
                <w:lang w:val="lt-LT"/>
              </w:rPr>
            </w:pPr>
          </w:p>
          <w:p w14:paraId="714DEDA2" w14:textId="234DBB92" w:rsidR="006059D8" w:rsidRPr="00511209" w:rsidRDefault="006059D8" w:rsidP="006059D8">
            <w:pPr>
              <w:jc w:val="both"/>
              <w:rPr>
                <w:rFonts w:ascii="Arial" w:hAnsi="Arial" w:cs="Arial"/>
                <w:color w:val="000000"/>
                <w:sz w:val="16"/>
                <w:szCs w:val="16"/>
                <w:lang w:val="lt-LT"/>
              </w:rPr>
            </w:pPr>
            <w:r w:rsidRPr="00511209">
              <w:rPr>
                <w:rFonts w:ascii="Arial" w:hAnsi="Arial" w:cs="Arial"/>
                <w:color w:val="000000"/>
                <w:sz w:val="16"/>
                <w:szCs w:val="16"/>
                <w:lang w:val="lt-LT"/>
              </w:rPr>
              <w:t>3. Taip, arba galėtų būti didesni.</w:t>
            </w:r>
          </w:p>
          <w:p w14:paraId="77C9C448" w14:textId="19DF2AD5" w:rsidR="0038660E" w:rsidRPr="00511209" w:rsidRDefault="00B22375" w:rsidP="0038660E">
            <w:pPr>
              <w:jc w:val="both"/>
              <w:rPr>
                <w:rFonts w:ascii="Arial" w:hAnsi="Arial" w:cs="Arial"/>
                <w:color w:val="000000"/>
                <w:sz w:val="16"/>
                <w:szCs w:val="16"/>
                <w:lang w:val="lt-LT"/>
              </w:rPr>
            </w:pPr>
            <w:r w:rsidRPr="00511209">
              <w:rPr>
                <w:rFonts w:ascii="Arial" w:hAnsi="Arial" w:cs="Arial"/>
                <w:color w:val="000000"/>
                <w:sz w:val="16"/>
                <w:szCs w:val="16"/>
                <w:lang w:val="lt-LT"/>
              </w:rPr>
              <w:t>4. Taip</w:t>
            </w:r>
          </w:p>
        </w:tc>
        <w:tc>
          <w:tcPr>
            <w:tcW w:w="4820" w:type="dxa"/>
          </w:tcPr>
          <w:p w14:paraId="03FC9304" w14:textId="5C607148" w:rsidR="00BA5A53" w:rsidRPr="00511209" w:rsidRDefault="00BA3508" w:rsidP="00E019C2">
            <w:pPr>
              <w:jc w:val="both"/>
              <w:rPr>
                <w:rFonts w:ascii="Arial" w:hAnsi="Arial" w:cs="Arial"/>
                <w:color w:val="000000"/>
                <w:sz w:val="16"/>
                <w:szCs w:val="16"/>
                <w:lang w:val="lt-LT"/>
              </w:rPr>
            </w:pPr>
            <w:r w:rsidRPr="00511209">
              <w:rPr>
                <w:rFonts w:ascii="Arial" w:hAnsi="Arial" w:cs="Arial"/>
                <w:color w:val="000000"/>
                <w:sz w:val="16"/>
                <w:szCs w:val="16"/>
                <w:lang w:val="lt-LT"/>
              </w:rPr>
              <w:t>1.</w:t>
            </w:r>
            <w:r w:rsidR="00853EBE" w:rsidRPr="00511209">
              <w:rPr>
                <w:rFonts w:ascii="Arial" w:hAnsi="Arial" w:cs="Arial"/>
                <w:color w:val="000000"/>
                <w:sz w:val="16"/>
                <w:szCs w:val="16"/>
                <w:lang w:val="lt-LT"/>
              </w:rPr>
              <w:t xml:space="preserve">Dėkojame už įžvalgas. Perkančioji organizacija turės omenyje nustatydama galutinius reikalavimus projektų vadovo patirčiai ir balansuodama svorių santykį tarp kainos ir projektų vadovo patirties. </w:t>
            </w:r>
          </w:p>
        </w:tc>
      </w:tr>
      <w:tr w:rsidR="00BA5A53" w:rsidRPr="005C7285" w14:paraId="3CAB5BDA" w14:textId="47CD559B" w:rsidTr="00BA5A53">
        <w:tc>
          <w:tcPr>
            <w:tcW w:w="1572" w:type="dxa"/>
            <w:vMerge/>
          </w:tcPr>
          <w:p w14:paraId="773A4C51" w14:textId="77777777" w:rsidR="00BA5A53" w:rsidRPr="00511209" w:rsidRDefault="00BA5A53" w:rsidP="00E019C2">
            <w:pPr>
              <w:jc w:val="both"/>
              <w:rPr>
                <w:rFonts w:ascii="Arial" w:hAnsi="Arial" w:cs="Arial"/>
                <w:b/>
                <w:bCs/>
                <w:color w:val="215E99" w:themeColor="text2" w:themeTint="BF"/>
                <w:sz w:val="16"/>
                <w:szCs w:val="16"/>
                <w:lang w:val="lt-LT"/>
              </w:rPr>
            </w:pPr>
          </w:p>
        </w:tc>
        <w:tc>
          <w:tcPr>
            <w:tcW w:w="3673" w:type="dxa"/>
          </w:tcPr>
          <w:p w14:paraId="128EAD6C" w14:textId="3BC76E01" w:rsidR="00BA5A53" w:rsidRPr="00511209" w:rsidRDefault="00BA5A53" w:rsidP="00E019C2">
            <w:pPr>
              <w:numPr>
                <w:ilvl w:val="0"/>
                <w:numId w:val="1"/>
              </w:numPr>
              <w:contextualSpacing/>
              <w:jc w:val="both"/>
              <w:rPr>
                <w:rFonts w:ascii="Arial" w:hAnsi="Arial" w:cs="Arial"/>
                <w:sz w:val="16"/>
                <w:szCs w:val="16"/>
                <w:lang w:val="lt-LT"/>
              </w:rPr>
            </w:pPr>
            <w:r w:rsidRPr="00511209">
              <w:rPr>
                <w:rFonts w:ascii="Arial" w:hAnsi="Arial" w:cs="Arial"/>
                <w:sz w:val="16"/>
                <w:szCs w:val="16"/>
                <w:lang w:val="lt-LT"/>
              </w:rPr>
              <w:t>Ar projektų vadovo papildomos patirties vertinimas pagal suorganizuotų renginių skaičių (per pastaruosius 3 metus) yra aiškus ir objektyvus būdas vertinti kokybę?</w:t>
            </w:r>
          </w:p>
        </w:tc>
        <w:tc>
          <w:tcPr>
            <w:tcW w:w="3827" w:type="dxa"/>
          </w:tcPr>
          <w:p w14:paraId="0636783F"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 Projektų vadovo patirties vertinimo kriterijai yra aiškūs ir objektyvūs. Tokie kriterijai leidžia įvertinti tiekėjo praktinę patirtį organizuojant panašaus masto renginius ir užtikrina sąžiningą konkurenciją tarp tiekėjų.</w:t>
            </w:r>
          </w:p>
          <w:p w14:paraId="07245DCD" w14:textId="77777777" w:rsidR="0038660E" w:rsidRPr="00511209" w:rsidRDefault="0038660E" w:rsidP="0038660E">
            <w:pPr>
              <w:jc w:val="both"/>
              <w:rPr>
                <w:rFonts w:ascii="Arial" w:hAnsi="Arial" w:cs="Arial"/>
                <w:color w:val="000000"/>
                <w:sz w:val="16"/>
                <w:szCs w:val="16"/>
                <w:lang w:val="lt-LT"/>
              </w:rPr>
            </w:pPr>
          </w:p>
          <w:p w14:paraId="3B9F0F85" w14:textId="77777777" w:rsidR="003B1F9A" w:rsidRPr="00511209" w:rsidRDefault="003B1F9A" w:rsidP="0038660E">
            <w:pPr>
              <w:jc w:val="both"/>
              <w:rPr>
                <w:rFonts w:ascii="Arial" w:hAnsi="Arial" w:cs="Arial"/>
                <w:color w:val="000000"/>
                <w:sz w:val="16"/>
                <w:szCs w:val="16"/>
                <w:lang w:val="lt-LT"/>
              </w:rPr>
            </w:pPr>
            <w:r w:rsidRPr="00511209">
              <w:rPr>
                <w:rFonts w:ascii="Arial" w:hAnsi="Arial" w:cs="Arial"/>
                <w:color w:val="000000"/>
                <w:sz w:val="16"/>
                <w:szCs w:val="16"/>
                <w:lang w:val="lt-LT"/>
              </w:rPr>
              <w:t>2.Taip</w:t>
            </w:r>
          </w:p>
          <w:p w14:paraId="3FB5E0D4" w14:textId="77777777" w:rsidR="006059D8" w:rsidRPr="00511209" w:rsidRDefault="006059D8" w:rsidP="0038660E">
            <w:pPr>
              <w:jc w:val="both"/>
              <w:rPr>
                <w:rFonts w:ascii="Arial" w:hAnsi="Arial" w:cs="Arial"/>
                <w:color w:val="000000"/>
                <w:sz w:val="16"/>
                <w:szCs w:val="16"/>
                <w:lang w:val="lt-LT"/>
              </w:rPr>
            </w:pPr>
          </w:p>
          <w:p w14:paraId="43831674" w14:textId="77777777" w:rsidR="00B22375" w:rsidRPr="00511209" w:rsidRDefault="00B22375" w:rsidP="00B22375">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w:t>
            </w:r>
            <w:r w:rsidR="006059D8" w:rsidRPr="00511209">
              <w:rPr>
                <w:rFonts w:ascii="Arial" w:hAnsi="Arial" w:cs="Arial"/>
                <w:color w:val="000000"/>
                <w:sz w:val="16"/>
                <w:szCs w:val="16"/>
                <w:lang w:val="lt-LT"/>
              </w:rPr>
              <w:t>Taip</w:t>
            </w:r>
          </w:p>
          <w:p w14:paraId="069FD497" w14:textId="0E19B9DB" w:rsidR="00B22375" w:rsidRPr="00511209" w:rsidRDefault="00B22375" w:rsidP="00B22375">
            <w:pPr>
              <w:jc w:val="both"/>
              <w:rPr>
                <w:rFonts w:ascii="Arial" w:hAnsi="Arial" w:cs="Arial"/>
                <w:color w:val="000000"/>
                <w:sz w:val="16"/>
                <w:szCs w:val="16"/>
                <w:lang w:val="lt-LT"/>
              </w:rPr>
            </w:pPr>
            <w:r w:rsidRPr="00511209">
              <w:rPr>
                <w:rFonts w:ascii="Arial" w:hAnsi="Arial" w:cs="Arial"/>
                <w:color w:val="000000"/>
                <w:sz w:val="16"/>
                <w:szCs w:val="16"/>
                <w:lang w:val="lt-LT"/>
              </w:rPr>
              <w:t>4. Taip</w:t>
            </w:r>
          </w:p>
        </w:tc>
        <w:tc>
          <w:tcPr>
            <w:tcW w:w="4820" w:type="dxa"/>
          </w:tcPr>
          <w:p w14:paraId="77EE9978" w14:textId="43FE671E" w:rsidR="00746E16" w:rsidRPr="00511209" w:rsidRDefault="00BA3508" w:rsidP="00746E16">
            <w:pPr>
              <w:jc w:val="both"/>
              <w:rPr>
                <w:rFonts w:ascii="Arial" w:hAnsi="Arial" w:cs="Arial"/>
                <w:color w:val="000000"/>
                <w:sz w:val="16"/>
                <w:szCs w:val="16"/>
                <w:lang w:val="lt-LT"/>
              </w:rPr>
            </w:pPr>
            <w:r w:rsidRPr="00511209">
              <w:rPr>
                <w:rFonts w:ascii="Arial" w:hAnsi="Arial" w:cs="Arial"/>
                <w:color w:val="000000"/>
                <w:sz w:val="16"/>
                <w:szCs w:val="16"/>
                <w:lang w:val="lt-LT"/>
              </w:rPr>
              <w:t>1.</w:t>
            </w:r>
            <w:r w:rsidR="00746E16" w:rsidRPr="00511209">
              <w:rPr>
                <w:rFonts w:ascii="Arial" w:hAnsi="Arial" w:cs="Arial"/>
                <w:color w:val="000000"/>
                <w:sz w:val="16"/>
                <w:szCs w:val="16"/>
                <w:lang w:val="lt-LT"/>
              </w:rPr>
              <w:t xml:space="preserve"> Dėkojame. Perkančioji organizacija  turės omenyje, kad projektų vadovo patirties vertinimo kriterijai pirkimo dokumentuose numatyti adekvatūs.</w:t>
            </w:r>
          </w:p>
          <w:p w14:paraId="2B59F9B8" w14:textId="17828C3A" w:rsidR="00BA5A53" w:rsidRPr="00511209" w:rsidRDefault="00BA5A53" w:rsidP="00E019C2">
            <w:pPr>
              <w:jc w:val="both"/>
              <w:rPr>
                <w:rFonts w:ascii="Arial" w:hAnsi="Arial" w:cs="Arial"/>
                <w:color w:val="000000"/>
                <w:sz w:val="16"/>
                <w:szCs w:val="16"/>
                <w:lang w:val="lt-LT"/>
              </w:rPr>
            </w:pPr>
          </w:p>
        </w:tc>
      </w:tr>
      <w:tr w:rsidR="00BA5A53" w:rsidRPr="005C7285" w14:paraId="43A446A3" w14:textId="15F5D1B7" w:rsidTr="00BA5A53">
        <w:tc>
          <w:tcPr>
            <w:tcW w:w="1572" w:type="dxa"/>
            <w:vMerge/>
          </w:tcPr>
          <w:p w14:paraId="7D69296F" w14:textId="77777777" w:rsidR="00BA5A53" w:rsidRPr="00511209" w:rsidRDefault="00BA5A53" w:rsidP="00E019C2">
            <w:pPr>
              <w:jc w:val="both"/>
              <w:rPr>
                <w:rFonts w:ascii="Arial" w:hAnsi="Arial" w:cs="Arial"/>
                <w:b/>
                <w:bCs/>
                <w:color w:val="215E99" w:themeColor="text2" w:themeTint="BF"/>
                <w:sz w:val="16"/>
                <w:szCs w:val="16"/>
                <w:lang w:val="lt-LT"/>
              </w:rPr>
            </w:pPr>
          </w:p>
        </w:tc>
        <w:tc>
          <w:tcPr>
            <w:tcW w:w="3673" w:type="dxa"/>
          </w:tcPr>
          <w:p w14:paraId="4667704C" w14:textId="55560523" w:rsidR="00BA5A53" w:rsidRPr="00511209" w:rsidRDefault="00BA5A53" w:rsidP="00E019C2">
            <w:pPr>
              <w:numPr>
                <w:ilvl w:val="0"/>
                <w:numId w:val="1"/>
              </w:numPr>
              <w:contextualSpacing/>
              <w:jc w:val="both"/>
              <w:rPr>
                <w:rFonts w:ascii="Arial" w:hAnsi="Arial" w:cs="Arial"/>
                <w:sz w:val="16"/>
                <w:szCs w:val="16"/>
                <w:lang w:val="lt-LT"/>
              </w:rPr>
            </w:pPr>
            <w:r w:rsidRPr="00511209">
              <w:rPr>
                <w:rFonts w:ascii="Arial" w:hAnsi="Arial" w:cs="Arial"/>
                <w:sz w:val="16"/>
                <w:szCs w:val="16"/>
                <w:lang w:val="lt-LT"/>
              </w:rPr>
              <w:t>Ar vertinimo metodika yra pakankamai aiški tiekėjams, kad jie galėtų prognozuoti savo pasiūlymo konkurencingumą dar prieš pateikdami pasiūlymą?</w:t>
            </w:r>
          </w:p>
        </w:tc>
        <w:tc>
          <w:tcPr>
            <w:tcW w:w="3827" w:type="dxa"/>
          </w:tcPr>
          <w:p w14:paraId="5BF59005"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 Kvalifikacijos reikalavimai yra aiškūs, proporcingi ir atitinka renginių organizavimo rinkos praktiką. Tokie reikalavimai padeda užtikrinti, kad tiekėjas turi pakankamą patirtį ir kompetenciją organizuoti įvairaus masto renginius.</w:t>
            </w:r>
          </w:p>
          <w:p w14:paraId="62DFEFD1" w14:textId="77777777" w:rsidR="0038660E" w:rsidRPr="00511209" w:rsidRDefault="0038660E" w:rsidP="0038660E">
            <w:pPr>
              <w:jc w:val="both"/>
              <w:rPr>
                <w:rFonts w:ascii="Arial" w:hAnsi="Arial" w:cs="Arial"/>
                <w:color w:val="000000"/>
                <w:sz w:val="16"/>
                <w:szCs w:val="16"/>
                <w:lang w:val="lt-LT"/>
              </w:rPr>
            </w:pPr>
          </w:p>
          <w:p w14:paraId="5D8F494B" w14:textId="77777777" w:rsidR="003B1F9A" w:rsidRPr="00511209" w:rsidRDefault="003B1F9A" w:rsidP="0038660E">
            <w:pPr>
              <w:jc w:val="both"/>
              <w:rPr>
                <w:rFonts w:ascii="Arial" w:hAnsi="Arial" w:cs="Arial"/>
                <w:color w:val="000000"/>
                <w:sz w:val="16"/>
                <w:szCs w:val="16"/>
                <w:lang w:val="lt-LT"/>
              </w:rPr>
            </w:pPr>
            <w:r w:rsidRPr="00511209">
              <w:rPr>
                <w:rFonts w:ascii="Arial" w:hAnsi="Arial" w:cs="Arial"/>
                <w:color w:val="000000"/>
                <w:sz w:val="16"/>
                <w:szCs w:val="16"/>
                <w:lang w:val="lt-LT"/>
              </w:rPr>
              <w:t>2.</w:t>
            </w:r>
            <w:r w:rsidRPr="00511209">
              <w:rPr>
                <w:lang w:val="it-IT"/>
              </w:rPr>
              <w:t xml:space="preserve"> </w:t>
            </w:r>
            <w:r w:rsidRPr="00511209">
              <w:rPr>
                <w:rFonts w:ascii="Arial" w:hAnsi="Arial" w:cs="Arial"/>
                <w:color w:val="000000"/>
                <w:sz w:val="16"/>
                <w:szCs w:val="16"/>
                <w:lang w:val="lt-LT"/>
              </w:rPr>
              <w:t>Ne visai. Nėra aišku kokia kaina bus vertinama. Ar bus kūrybinė užduotis ir reikės pateikti renginio sąmatą? Ar bus vertinami Tiekėjo tam tikrų pozicijų darbuotojų valandiniai įkainiai?</w:t>
            </w:r>
          </w:p>
          <w:p w14:paraId="3CAB1DA3" w14:textId="77777777" w:rsidR="006059D8" w:rsidRPr="00511209" w:rsidRDefault="006059D8" w:rsidP="0038660E">
            <w:pPr>
              <w:jc w:val="both"/>
              <w:rPr>
                <w:rFonts w:ascii="Arial" w:hAnsi="Arial" w:cs="Arial"/>
                <w:color w:val="000000"/>
                <w:sz w:val="16"/>
                <w:szCs w:val="16"/>
                <w:lang w:val="lt-LT"/>
              </w:rPr>
            </w:pPr>
          </w:p>
          <w:p w14:paraId="03F6237F" w14:textId="77777777" w:rsidR="00B22375" w:rsidRPr="00511209" w:rsidRDefault="00B22375" w:rsidP="00B22375">
            <w:pPr>
              <w:jc w:val="both"/>
              <w:rPr>
                <w:rFonts w:ascii="Arial" w:hAnsi="Arial" w:cs="Arial"/>
                <w:color w:val="000000"/>
                <w:sz w:val="16"/>
                <w:szCs w:val="16"/>
                <w:lang w:val="lt-LT"/>
              </w:rPr>
            </w:pPr>
            <w:r w:rsidRPr="00511209">
              <w:rPr>
                <w:rFonts w:ascii="Arial" w:hAnsi="Arial" w:cs="Arial"/>
                <w:color w:val="000000"/>
                <w:sz w:val="16"/>
                <w:szCs w:val="16"/>
              </w:rPr>
              <w:t xml:space="preserve">3. </w:t>
            </w:r>
            <w:r w:rsidR="006059D8" w:rsidRPr="00511209">
              <w:rPr>
                <w:rFonts w:ascii="Arial" w:hAnsi="Arial" w:cs="Arial"/>
                <w:color w:val="000000"/>
                <w:sz w:val="16"/>
                <w:szCs w:val="16"/>
              </w:rPr>
              <w:t>Ai</w:t>
            </w:r>
            <w:proofErr w:type="spellStart"/>
            <w:r w:rsidR="006059D8" w:rsidRPr="00511209">
              <w:rPr>
                <w:rFonts w:ascii="Arial" w:hAnsi="Arial" w:cs="Arial"/>
                <w:color w:val="000000"/>
                <w:sz w:val="16"/>
                <w:szCs w:val="16"/>
                <w:lang w:val="lt-LT"/>
              </w:rPr>
              <w:t>ški</w:t>
            </w:r>
            <w:proofErr w:type="spellEnd"/>
            <w:r w:rsidR="006059D8" w:rsidRPr="00511209">
              <w:rPr>
                <w:rFonts w:ascii="Arial" w:hAnsi="Arial" w:cs="Arial"/>
                <w:color w:val="000000"/>
                <w:sz w:val="16"/>
                <w:szCs w:val="16"/>
                <w:lang w:val="lt-LT"/>
              </w:rPr>
              <w:t>.</w:t>
            </w:r>
          </w:p>
          <w:p w14:paraId="094BFFE2" w14:textId="553CA6C5" w:rsidR="00B22375" w:rsidRPr="00511209" w:rsidRDefault="00B22375" w:rsidP="00B22375">
            <w:pPr>
              <w:jc w:val="both"/>
              <w:rPr>
                <w:rFonts w:ascii="Arial" w:hAnsi="Arial" w:cs="Arial"/>
                <w:color w:val="000000"/>
                <w:sz w:val="16"/>
                <w:szCs w:val="16"/>
                <w:lang w:val="lt-LT"/>
              </w:rPr>
            </w:pPr>
            <w:r w:rsidRPr="00511209">
              <w:rPr>
                <w:rFonts w:ascii="Arial" w:hAnsi="Arial" w:cs="Arial"/>
                <w:color w:val="000000"/>
                <w:sz w:val="16"/>
                <w:szCs w:val="16"/>
                <w:lang w:val="lt-LT"/>
              </w:rPr>
              <w:t>4. Taip</w:t>
            </w:r>
          </w:p>
        </w:tc>
        <w:tc>
          <w:tcPr>
            <w:tcW w:w="4820" w:type="dxa"/>
          </w:tcPr>
          <w:p w14:paraId="127B0E3C" w14:textId="76787613" w:rsidR="00BA5A53" w:rsidRPr="00511209" w:rsidRDefault="00BA3508" w:rsidP="00E019C2">
            <w:pPr>
              <w:jc w:val="both"/>
              <w:rPr>
                <w:rFonts w:ascii="Arial" w:hAnsi="Arial" w:cs="Arial"/>
                <w:color w:val="000000"/>
                <w:sz w:val="16"/>
                <w:szCs w:val="16"/>
                <w:lang w:val="lt-LT"/>
              </w:rPr>
            </w:pPr>
            <w:r w:rsidRPr="00511209">
              <w:rPr>
                <w:rFonts w:ascii="Arial" w:hAnsi="Arial" w:cs="Arial"/>
                <w:color w:val="000000"/>
                <w:sz w:val="16"/>
                <w:szCs w:val="16"/>
                <w:lang w:val="lt-LT"/>
              </w:rPr>
              <w:t>1.</w:t>
            </w:r>
            <w:r w:rsidR="00FE7783" w:rsidRPr="00511209">
              <w:rPr>
                <w:rFonts w:ascii="Arial" w:hAnsi="Arial" w:cs="Arial"/>
                <w:color w:val="000000"/>
                <w:sz w:val="16"/>
                <w:szCs w:val="16"/>
                <w:lang w:val="lt-LT"/>
              </w:rPr>
              <w:t xml:space="preserve"> </w:t>
            </w:r>
            <w:r w:rsidR="005B3861" w:rsidRPr="00511209">
              <w:rPr>
                <w:rFonts w:ascii="Arial" w:hAnsi="Arial" w:cs="Arial"/>
                <w:color w:val="000000"/>
                <w:sz w:val="16"/>
                <w:szCs w:val="16"/>
                <w:lang w:val="lt-LT"/>
              </w:rPr>
              <w:t>Dėkojame už pastebėjimus</w:t>
            </w:r>
            <w:r w:rsidR="00F26BBB">
              <w:rPr>
                <w:rFonts w:ascii="Arial" w:hAnsi="Arial" w:cs="Arial"/>
                <w:color w:val="000000"/>
                <w:sz w:val="16"/>
                <w:szCs w:val="16"/>
                <w:lang w:val="lt-LT"/>
              </w:rPr>
              <w:t>, kuriuos įsivertinsime rengiant galutinius pirkimo dokumentus</w:t>
            </w:r>
            <w:r w:rsidR="005B3861" w:rsidRPr="00511209">
              <w:rPr>
                <w:rFonts w:ascii="Arial" w:hAnsi="Arial" w:cs="Arial"/>
                <w:color w:val="000000"/>
                <w:sz w:val="16"/>
                <w:szCs w:val="16"/>
                <w:lang w:val="lt-LT"/>
              </w:rPr>
              <w:t>.</w:t>
            </w:r>
            <w:r w:rsidR="00DB528E" w:rsidRPr="00511209">
              <w:rPr>
                <w:rFonts w:ascii="Arial" w:hAnsi="Arial" w:cs="Arial"/>
                <w:color w:val="000000"/>
                <w:sz w:val="16"/>
                <w:szCs w:val="16"/>
                <w:lang w:val="lt-LT"/>
              </w:rPr>
              <w:t xml:space="preserve"> Kūrybinės užduoties nebus taigi ir nereikės pateikti renginio</w:t>
            </w:r>
            <w:r w:rsidR="00DE1D1E" w:rsidRPr="00511209">
              <w:rPr>
                <w:rFonts w:ascii="Arial" w:hAnsi="Arial" w:cs="Arial"/>
                <w:color w:val="000000"/>
                <w:sz w:val="16"/>
                <w:szCs w:val="16"/>
                <w:lang w:val="lt-LT"/>
              </w:rPr>
              <w:t xml:space="preserve">, pateikto </w:t>
            </w:r>
            <w:r w:rsidR="00DB528E" w:rsidRPr="00511209">
              <w:rPr>
                <w:rFonts w:ascii="Arial" w:hAnsi="Arial" w:cs="Arial"/>
                <w:color w:val="000000"/>
                <w:sz w:val="16"/>
                <w:szCs w:val="16"/>
                <w:lang w:val="lt-LT"/>
              </w:rPr>
              <w:t>kūrybinėje užduotyje</w:t>
            </w:r>
            <w:r w:rsidR="00DE1D1E" w:rsidRPr="00511209">
              <w:rPr>
                <w:rFonts w:ascii="Arial" w:hAnsi="Arial" w:cs="Arial"/>
                <w:color w:val="000000"/>
                <w:sz w:val="16"/>
                <w:szCs w:val="16"/>
                <w:lang w:val="lt-LT"/>
              </w:rPr>
              <w:t>,</w:t>
            </w:r>
            <w:r w:rsidR="00DB528E" w:rsidRPr="00511209">
              <w:rPr>
                <w:rFonts w:ascii="Arial" w:hAnsi="Arial" w:cs="Arial"/>
                <w:color w:val="000000"/>
                <w:sz w:val="16"/>
                <w:szCs w:val="16"/>
                <w:lang w:val="lt-LT"/>
              </w:rPr>
              <w:t xml:space="preserve"> sąmatos.</w:t>
            </w:r>
            <w:r w:rsidR="00A717AD" w:rsidRPr="00511209">
              <w:rPr>
                <w:rFonts w:ascii="Arial" w:hAnsi="Arial" w:cs="Arial"/>
                <w:color w:val="000000"/>
                <w:sz w:val="16"/>
                <w:szCs w:val="16"/>
                <w:lang w:val="lt-LT"/>
              </w:rPr>
              <w:t xml:space="preserve"> </w:t>
            </w:r>
          </w:p>
        </w:tc>
      </w:tr>
      <w:tr w:rsidR="00BA5A53" w:rsidRPr="005C7285" w14:paraId="3A63F404" w14:textId="36B437D5" w:rsidTr="00BA5A53">
        <w:tc>
          <w:tcPr>
            <w:tcW w:w="1572" w:type="dxa"/>
            <w:vMerge/>
          </w:tcPr>
          <w:p w14:paraId="64758774" w14:textId="77777777" w:rsidR="00BA5A53" w:rsidRPr="00511209" w:rsidRDefault="00BA5A53" w:rsidP="00E019C2">
            <w:pPr>
              <w:jc w:val="both"/>
              <w:rPr>
                <w:rFonts w:ascii="Arial" w:hAnsi="Arial" w:cs="Arial"/>
                <w:b/>
                <w:bCs/>
                <w:color w:val="215E99" w:themeColor="text2" w:themeTint="BF"/>
                <w:sz w:val="16"/>
                <w:szCs w:val="16"/>
                <w:lang w:val="lt-LT"/>
              </w:rPr>
            </w:pPr>
          </w:p>
        </w:tc>
        <w:tc>
          <w:tcPr>
            <w:tcW w:w="3673" w:type="dxa"/>
          </w:tcPr>
          <w:p w14:paraId="0BDA4E7A" w14:textId="41EA22DB" w:rsidR="00BA5A53" w:rsidRPr="00511209" w:rsidRDefault="00BA5A53" w:rsidP="00E019C2">
            <w:pPr>
              <w:numPr>
                <w:ilvl w:val="0"/>
                <w:numId w:val="1"/>
              </w:numPr>
              <w:contextualSpacing/>
              <w:jc w:val="both"/>
              <w:rPr>
                <w:rFonts w:ascii="Arial" w:hAnsi="Arial" w:cs="Arial"/>
                <w:sz w:val="16"/>
                <w:szCs w:val="16"/>
                <w:lang w:val="lt-LT"/>
              </w:rPr>
            </w:pPr>
            <w:r w:rsidRPr="00511209">
              <w:rPr>
                <w:rFonts w:ascii="Arial" w:hAnsi="Arial" w:cs="Arial"/>
                <w:sz w:val="16"/>
                <w:szCs w:val="16"/>
                <w:lang w:val="lt-LT"/>
              </w:rPr>
              <w:t>Kai kuriuose renginių organizavimo pirkimuose kokybė vertinama per kūrybines ar koncepto užduotis. Jūsų nuomone, ar tokios užduotys objektyviai padeda įvertinti tiekėjų kompetenciją?</w:t>
            </w:r>
          </w:p>
        </w:tc>
        <w:tc>
          <w:tcPr>
            <w:tcW w:w="3827" w:type="dxa"/>
          </w:tcPr>
          <w:p w14:paraId="41B01829"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 Kūrybinės ar koncepto užduotys gali padėti įvertinti tiekėjo kūrybinį požiūrį ir gebėjimą generuoti idėjas, tačiau jų vertinimas dažnai yra subjektyvus ir priklauso nuo individualaus vertintojo požiūrio.</w:t>
            </w:r>
          </w:p>
          <w:p w14:paraId="77952776"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 xml:space="preserve">Tiekėjo kompetenciją renginių organizavimo srityje objektyviau atspindi jo praktinė patirtis, įgyvendintų </w:t>
            </w:r>
            <w:r w:rsidRPr="00511209">
              <w:rPr>
                <w:rFonts w:ascii="Arial" w:hAnsi="Arial" w:cs="Arial"/>
                <w:color w:val="000000"/>
                <w:sz w:val="16"/>
                <w:szCs w:val="16"/>
                <w:lang w:val="lt-LT"/>
              </w:rPr>
              <w:lastRenderedPageBreak/>
              <w:t>projektų pavyzdžiai, projekto vadovo kvalifikacija ir gebėjimas užtikrinti sklandų renginio įgyvendinimą</w:t>
            </w:r>
          </w:p>
          <w:p w14:paraId="1A66E0B5" w14:textId="77777777" w:rsidR="0038660E" w:rsidRPr="00511209" w:rsidRDefault="0038660E" w:rsidP="0038660E">
            <w:pPr>
              <w:jc w:val="both"/>
              <w:rPr>
                <w:rFonts w:ascii="Arial" w:hAnsi="Arial" w:cs="Arial"/>
                <w:color w:val="000000"/>
                <w:sz w:val="16"/>
                <w:szCs w:val="16"/>
                <w:lang w:val="lt-LT"/>
              </w:rPr>
            </w:pPr>
          </w:p>
          <w:p w14:paraId="7DFE8E19"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2.</w:t>
            </w:r>
            <w:r w:rsidR="003B1F9A" w:rsidRPr="00511209">
              <w:rPr>
                <w:lang w:val="lt-LT"/>
              </w:rPr>
              <w:t xml:space="preserve"> </w:t>
            </w:r>
            <w:r w:rsidR="003B1F9A" w:rsidRPr="00511209">
              <w:rPr>
                <w:rFonts w:ascii="Arial" w:hAnsi="Arial" w:cs="Arial"/>
                <w:color w:val="000000"/>
                <w:sz w:val="16"/>
                <w:szCs w:val="16"/>
                <w:lang w:val="lt-LT"/>
              </w:rPr>
              <w:t>Ir taip ir ne. Tokios užduotys padeda pamatyti Tiekėjo kūrybiškumą, pasiūlymo pateikimo kokybę, detalumą, tačiau tai neužtikrina, jog ir sutarties vykdymo metu paslaugos bus tokio paties lygio. Taip pat kūrybinės užduotys ir jų vertinimas dažnu atveju yra labai subjektyvus, nes kas vienam vertintojui atrodo tinkama pagal vertinimo punktus, kitam gali pasirodyti netinkama.</w:t>
            </w:r>
          </w:p>
          <w:p w14:paraId="3C2BECD2" w14:textId="77777777" w:rsidR="006059D8" w:rsidRPr="00511209" w:rsidRDefault="006059D8" w:rsidP="0038660E">
            <w:pPr>
              <w:jc w:val="both"/>
              <w:rPr>
                <w:rFonts w:ascii="Arial" w:hAnsi="Arial" w:cs="Arial"/>
                <w:color w:val="000000"/>
                <w:sz w:val="16"/>
                <w:szCs w:val="16"/>
                <w:lang w:val="lt-LT"/>
              </w:rPr>
            </w:pPr>
          </w:p>
          <w:p w14:paraId="516DF8F4" w14:textId="77777777" w:rsidR="006059D8" w:rsidRPr="00511209" w:rsidRDefault="006059D8" w:rsidP="0038660E">
            <w:pPr>
              <w:jc w:val="both"/>
              <w:rPr>
                <w:rFonts w:ascii="Arial" w:hAnsi="Arial" w:cs="Arial"/>
                <w:color w:val="000000"/>
                <w:sz w:val="16"/>
                <w:szCs w:val="16"/>
                <w:lang w:val="lt-LT"/>
              </w:rPr>
            </w:pPr>
            <w:r w:rsidRPr="00511209">
              <w:rPr>
                <w:rFonts w:ascii="Arial" w:hAnsi="Arial" w:cs="Arial"/>
                <w:color w:val="000000"/>
                <w:sz w:val="16"/>
                <w:szCs w:val="16"/>
                <w:lang w:val="lt-LT"/>
              </w:rPr>
              <w:t>3. Tokios užduotys tikrai padeda, nes formaliai atitikti patirtį gali ir tiekėjai, kurie neturi didelės kokybiškos kūrybinės patirties.</w:t>
            </w:r>
          </w:p>
          <w:p w14:paraId="77DA0A64" w14:textId="77777777" w:rsidR="00B22375" w:rsidRPr="00511209" w:rsidRDefault="00B22375" w:rsidP="0038660E">
            <w:pPr>
              <w:jc w:val="both"/>
              <w:rPr>
                <w:rFonts w:ascii="Arial" w:hAnsi="Arial" w:cs="Arial"/>
                <w:color w:val="000000"/>
                <w:sz w:val="16"/>
                <w:szCs w:val="16"/>
                <w:lang w:val="lt-LT"/>
              </w:rPr>
            </w:pPr>
          </w:p>
          <w:p w14:paraId="51014FEC" w14:textId="64AE8D26" w:rsidR="00B22375" w:rsidRPr="00511209" w:rsidRDefault="00B22375" w:rsidP="00B22375">
            <w:pPr>
              <w:jc w:val="both"/>
              <w:rPr>
                <w:rFonts w:ascii="Arial" w:hAnsi="Arial" w:cs="Arial"/>
                <w:color w:val="000000"/>
                <w:sz w:val="16"/>
                <w:szCs w:val="16"/>
                <w:lang w:val="lt-LT"/>
              </w:rPr>
            </w:pPr>
            <w:r w:rsidRPr="00511209">
              <w:rPr>
                <w:rFonts w:ascii="Arial" w:hAnsi="Arial" w:cs="Arial"/>
                <w:color w:val="000000"/>
                <w:sz w:val="16"/>
                <w:szCs w:val="16"/>
                <w:lang w:val="lt-LT"/>
              </w:rPr>
              <w:t>4. Taip, mūsų vertinimu, kūrybinės ar koncepto užduotys yra tinkama priemonė tiekėjų kompetencijai įvertinti. Jos leidžia objektyviau įvertinti agentūros kūrybiškumą, strateginį mąstymą ir gebėjimą pasiūlyti idėjas, atitinkančias perkančiosios organizacijos tikslus bei auditoriją. Tokios užduotys taip pat padeda įvertinti, kaip tiekėjas supranta renginio kontekstą ir geba pasiūlyti praktiškai įgyvendinamus sprendimus. Svarbu, kad vertinimo kriterijai būtų aiškiai apibrėžti ir užtikrintų skaidrų bei proporcingą vertinimą.</w:t>
            </w:r>
          </w:p>
        </w:tc>
        <w:tc>
          <w:tcPr>
            <w:tcW w:w="4820" w:type="dxa"/>
          </w:tcPr>
          <w:p w14:paraId="3ACEC311" w14:textId="547F4ECD" w:rsidR="00BA5A53" w:rsidRPr="00511209" w:rsidRDefault="00BA3508" w:rsidP="00E019C2">
            <w:pPr>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1.</w:t>
            </w:r>
            <w:r w:rsidR="00507A35" w:rsidRPr="00511209">
              <w:rPr>
                <w:rFonts w:ascii="Arial" w:hAnsi="Arial" w:cs="Arial"/>
                <w:color w:val="000000"/>
                <w:sz w:val="16"/>
                <w:szCs w:val="16"/>
                <w:lang w:val="lt-LT"/>
              </w:rPr>
              <w:t xml:space="preserve"> Ačiū už pasidalinim</w:t>
            </w:r>
            <w:r w:rsidR="00C80B88" w:rsidRPr="00511209">
              <w:rPr>
                <w:rFonts w:ascii="Arial" w:hAnsi="Arial" w:cs="Arial"/>
                <w:color w:val="000000"/>
                <w:sz w:val="16"/>
                <w:szCs w:val="16"/>
                <w:lang w:val="lt-LT"/>
              </w:rPr>
              <w:t>us</w:t>
            </w:r>
            <w:r w:rsidR="00507A35" w:rsidRPr="00511209">
              <w:rPr>
                <w:rFonts w:ascii="Arial" w:hAnsi="Arial" w:cs="Arial"/>
                <w:color w:val="000000"/>
                <w:sz w:val="16"/>
                <w:szCs w:val="16"/>
                <w:lang w:val="lt-LT"/>
              </w:rPr>
              <w:t xml:space="preserve">. </w:t>
            </w:r>
            <w:r w:rsidR="0010308B" w:rsidRPr="00511209">
              <w:rPr>
                <w:rFonts w:ascii="Arial" w:hAnsi="Arial" w:cs="Arial"/>
                <w:color w:val="000000"/>
                <w:sz w:val="16"/>
                <w:szCs w:val="16"/>
                <w:lang w:val="lt-LT"/>
              </w:rPr>
              <w:t xml:space="preserve">Iš pateiktų nuomonių </w:t>
            </w:r>
            <w:r w:rsidR="00816CD4" w:rsidRPr="00511209">
              <w:rPr>
                <w:rFonts w:ascii="Arial" w:hAnsi="Arial" w:cs="Arial"/>
                <w:color w:val="000000"/>
                <w:sz w:val="16"/>
                <w:szCs w:val="16"/>
                <w:lang w:val="lt-LT"/>
              </w:rPr>
              <w:t xml:space="preserve">įvairovės </w:t>
            </w:r>
            <w:r w:rsidR="0010308B" w:rsidRPr="00511209">
              <w:rPr>
                <w:rFonts w:ascii="Arial" w:hAnsi="Arial" w:cs="Arial"/>
                <w:color w:val="000000"/>
                <w:sz w:val="16"/>
                <w:szCs w:val="16"/>
                <w:lang w:val="lt-LT"/>
              </w:rPr>
              <w:t xml:space="preserve">Perkančioji organizacija </w:t>
            </w:r>
            <w:r w:rsidR="00CB0A7F" w:rsidRPr="00511209">
              <w:rPr>
                <w:rFonts w:ascii="Arial" w:hAnsi="Arial" w:cs="Arial"/>
                <w:color w:val="000000"/>
                <w:sz w:val="16"/>
                <w:szCs w:val="16"/>
                <w:lang w:val="lt-LT"/>
              </w:rPr>
              <w:t xml:space="preserve">mato, kad kūrybinė užduotis nėra </w:t>
            </w:r>
            <w:r w:rsidR="000C09A7" w:rsidRPr="00511209">
              <w:rPr>
                <w:rFonts w:ascii="Arial" w:hAnsi="Arial" w:cs="Arial"/>
                <w:color w:val="000000"/>
                <w:sz w:val="16"/>
                <w:szCs w:val="16"/>
                <w:lang w:val="lt-LT"/>
              </w:rPr>
              <w:t>geriausias</w:t>
            </w:r>
            <w:r w:rsidR="00CB0A7F" w:rsidRPr="00511209">
              <w:rPr>
                <w:rFonts w:ascii="Arial" w:hAnsi="Arial" w:cs="Arial"/>
                <w:color w:val="000000"/>
                <w:sz w:val="16"/>
                <w:szCs w:val="16"/>
                <w:lang w:val="lt-LT"/>
              </w:rPr>
              <w:t xml:space="preserve"> būdas praktinei patirčiai ir kompetencijai įvertinti. </w:t>
            </w:r>
            <w:r w:rsidR="006A22F6" w:rsidRPr="00511209">
              <w:rPr>
                <w:rFonts w:ascii="Arial" w:hAnsi="Arial" w:cs="Arial"/>
                <w:color w:val="000000"/>
                <w:sz w:val="16"/>
                <w:szCs w:val="16"/>
                <w:lang w:val="lt-LT"/>
              </w:rPr>
              <w:t xml:space="preserve">Turėdami </w:t>
            </w:r>
            <w:r w:rsidR="000C09A7" w:rsidRPr="00511209">
              <w:rPr>
                <w:rFonts w:ascii="Arial" w:hAnsi="Arial" w:cs="Arial"/>
                <w:color w:val="000000"/>
                <w:sz w:val="16"/>
                <w:szCs w:val="16"/>
                <w:lang w:val="lt-LT"/>
              </w:rPr>
              <w:t xml:space="preserve">tai </w:t>
            </w:r>
            <w:r w:rsidR="00C80B88" w:rsidRPr="00511209">
              <w:rPr>
                <w:rFonts w:ascii="Arial" w:hAnsi="Arial" w:cs="Arial"/>
                <w:color w:val="000000"/>
                <w:sz w:val="16"/>
                <w:szCs w:val="16"/>
                <w:lang w:val="lt-LT"/>
              </w:rPr>
              <w:t xml:space="preserve">omeny, </w:t>
            </w:r>
            <w:r w:rsidR="000C09A7" w:rsidRPr="00511209">
              <w:rPr>
                <w:rFonts w:ascii="Arial" w:hAnsi="Arial" w:cs="Arial"/>
                <w:color w:val="000000"/>
                <w:sz w:val="16"/>
                <w:szCs w:val="16"/>
                <w:lang w:val="lt-LT"/>
              </w:rPr>
              <w:t>į</w:t>
            </w:r>
            <w:r w:rsidR="006A22F6" w:rsidRPr="00511209">
              <w:rPr>
                <w:rFonts w:ascii="Arial" w:hAnsi="Arial" w:cs="Arial"/>
                <w:color w:val="000000"/>
                <w:sz w:val="16"/>
                <w:szCs w:val="16"/>
                <w:lang w:val="lt-LT"/>
              </w:rPr>
              <w:t xml:space="preserve">vertinsime kūrybinės ir koncepto užduoties reikalingumą </w:t>
            </w:r>
            <w:r w:rsidR="00C80B88" w:rsidRPr="00511209">
              <w:rPr>
                <w:rFonts w:ascii="Arial" w:hAnsi="Arial" w:cs="Arial"/>
                <w:color w:val="000000"/>
                <w:sz w:val="16"/>
                <w:szCs w:val="16"/>
                <w:lang w:val="lt-LT"/>
              </w:rPr>
              <w:t>šio pirkimo apimtyje..</w:t>
            </w:r>
          </w:p>
        </w:tc>
      </w:tr>
      <w:tr w:rsidR="00BA5A53" w:rsidRPr="005C7285" w14:paraId="3FBCE4C7" w14:textId="0DDEA467" w:rsidTr="00BA5A53">
        <w:tc>
          <w:tcPr>
            <w:tcW w:w="1572" w:type="dxa"/>
            <w:vMerge/>
          </w:tcPr>
          <w:p w14:paraId="2651F634" w14:textId="77777777" w:rsidR="00BA5A53" w:rsidRPr="00511209" w:rsidRDefault="00BA5A53" w:rsidP="00E019C2">
            <w:pPr>
              <w:jc w:val="both"/>
              <w:rPr>
                <w:rFonts w:ascii="Arial" w:hAnsi="Arial" w:cs="Arial"/>
                <w:b/>
                <w:bCs/>
                <w:color w:val="215E99" w:themeColor="text2" w:themeTint="BF"/>
                <w:sz w:val="16"/>
                <w:szCs w:val="16"/>
                <w:lang w:val="lt-LT"/>
              </w:rPr>
            </w:pPr>
          </w:p>
        </w:tc>
        <w:tc>
          <w:tcPr>
            <w:tcW w:w="3673" w:type="dxa"/>
          </w:tcPr>
          <w:p w14:paraId="315F014F" w14:textId="365E247C" w:rsidR="00BA5A53" w:rsidRPr="00511209" w:rsidRDefault="00BA5A53" w:rsidP="00E019C2">
            <w:pPr>
              <w:numPr>
                <w:ilvl w:val="0"/>
                <w:numId w:val="1"/>
              </w:numPr>
              <w:contextualSpacing/>
              <w:jc w:val="both"/>
              <w:rPr>
                <w:rFonts w:ascii="Arial" w:hAnsi="Arial" w:cs="Arial"/>
                <w:sz w:val="16"/>
                <w:szCs w:val="16"/>
                <w:lang w:val="lt-LT"/>
              </w:rPr>
            </w:pPr>
            <w:r w:rsidRPr="00511209">
              <w:rPr>
                <w:rFonts w:ascii="Arial" w:hAnsi="Arial" w:cs="Arial"/>
                <w:sz w:val="16"/>
                <w:szCs w:val="16"/>
                <w:lang w:val="lt-LT"/>
              </w:rPr>
              <w:t>Kokie alternatyvūs kokybės vertinimo būdai, be kūrybinių užduočių, Jūsų nuomone, geriausiai atspindi tiekėjo gebėjimą organizuoti renginius?</w:t>
            </w:r>
          </w:p>
        </w:tc>
        <w:tc>
          <w:tcPr>
            <w:tcW w:w="3827" w:type="dxa"/>
          </w:tcPr>
          <w:p w14:paraId="26F42B68"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 Efektyviausi ir objektyviausi tiekėjo kompetencijos vertinimo būdai:</w:t>
            </w:r>
          </w:p>
          <w:p w14:paraId="0031FDB1"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projekto vadovo patirties ir įgyvendintų projektų vertinimas;</w:t>
            </w:r>
          </w:p>
          <w:p w14:paraId="18DE18AA"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įgyvendintų renginių sąrašas su pagrindiniais parametrais (dalyvių skaičius, biudžetas, renginio pobūdis);</w:t>
            </w:r>
          </w:p>
          <w:p w14:paraId="1B64EF6E"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tiekėjo patirtis organizuojant panašaus masto renginius;</w:t>
            </w:r>
          </w:p>
          <w:p w14:paraId="0A41FD40"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tiekėjo komandos kompetencijos ir partnerių tinklas.</w:t>
            </w:r>
          </w:p>
          <w:p w14:paraId="2B042DE2"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Šie kriterijai objektyviai atspindi tiekėjo gebėjimą organizuoti kokybiškus renginius.</w:t>
            </w:r>
          </w:p>
          <w:p w14:paraId="592FBB15" w14:textId="77777777" w:rsidR="0038660E" w:rsidRPr="00511209" w:rsidRDefault="0038660E" w:rsidP="0038660E">
            <w:pPr>
              <w:jc w:val="both"/>
              <w:rPr>
                <w:rFonts w:ascii="Arial" w:hAnsi="Arial" w:cs="Arial"/>
                <w:color w:val="000000"/>
                <w:sz w:val="16"/>
                <w:szCs w:val="16"/>
                <w:lang w:val="lt-LT"/>
              </w:rPr>
            </w:pPr>
          </w:p>
          <w:p w14:paraId="6E9FDAF8" w14:textId="77777777" w:rsidR="0038660E" w:rsidRPr="00511209" w:rsidRDefault="003B1F9A" w:rsidP="0038660E">
            <w:pPr>
              <w:jc w:val="both"/>
              <w:rPr>
                <w:rFonts w:ascii="Arial" w:hAnsi="Arial" w:cs="Arial"/>
                <w:color w:val="000000"/>
                <w:sz w:val="16"/>
                <w:szCs w:val="16"/>
                <w:lang w:val="lt-LT"/>
              </w:rPr>
            </w:pPr>
            <w:r w:rsidRPr="00511209">
              <w:rPr>
                <w:rFonts w:ascii="Arial" w:hAnsi="Arial" w:cs="Arial"/>
                <w:color w:val="000000"/>
                <w:sz w:val="16"/>
                <w:szCs w:val="16"/>
                <w:lang w:val="lt-LT"/>
              </w:rPr>
              <w:t>2.</w:t>
            </w:r>
            <w:r w:rsidRPr="00511209">
              <w:rPr>
                <w:lang w:val="pt-PT"/>
              </w:rPr>
              <w:t xml:space="preserve"> </w:t>
            </w:r>
            <w:r w:rsidRPr="00511209">
              <w:rPr>
                <w:rFonts w:ascii="Arial" w:hAnsi="Arial" w:cs="Arial"/>
                <w:color w:val="000000"/>
                <w:sz w:val="16"/>
                <w:szCs w:val="16"/>
                <w:lang w:val="lt-LT"/>
              </w:rPr>
              <w:t>Patirties ir jau suorganizuotų renginių pristatymas, aprašymas</w:t>
            </w:r>
            <w:r w:rsidR="00BE1F72" w:rsidRPr="00511209">
              <w:rPr>
                <w:rFonts w:ascii="Arial" w:hAnsi="Arial" w:cs="Arial"/>
                <w:color w:val="000000"/>
                <w:sz w:val="16"/>
                <w:szCs w:val="16"/>
                <w:lang w:val="lt-LT"/>
              </w:rPr>
              <w:t>.</w:t>
            </w:r>
          </w:p>
          <w:p w14:paraId="0D25BE76" w14:textId="77777777" w:rsidR="006059D8" w:rsidRPr="00511209" w:rsidRDefault="006059D8" w:rsidP="0038660E">
            <w:pPr>
              <w:jc w:val="both"/>
              <w:rPr>
                <w:rFonts w:ascii="Arial" w:hAnsi="Arial" w:cs="Arial"/>
                <w:color w:val="000000"/>
                <w:sz w:val="16"/>
                <w:szCs w:val="16"/>
                <w:lang w:val="lt-LT"/>
              </w:rPr>
            </w:pPr>
          </w:p>
          <w:p w14:paraId="692D6E6C" w14:textId="6BC2ADA2" w:rsidR="006059D8" w:rsidRPr="00511209" w:rsidRDefault="006059D8" w:rsidP="0038660E">
            <w:pPr>
              <w:jc w:val="both"/>
              <w:rPr>
                <w:rFonts w:ascii="Arial" w:hAnsi="Arial" w:cs="Arial"/>
                <w:color w:val="000000"/>
                <w:sz w:val="16"/>
                <w:szCs w:val="16"/>
                <w:lang w:val="lt-LT"/>
              </w:rPr>
            </w:pPr>
            <w:r w:rsidRPr="00511209">
              <w:rPr>
                <w:rFonts w:ascii="Arial" w:hAnsi="Arial" w:cs="Arial"/>
                <w:color w:val="000000"/>
                <w:sz w:val="16"/>
                <w:szCs w:val="16"/>
                <w:lang w:val="lt-LT"/>
              </w:rPr>
              <w:t>3. Gali būti papildomai vertinama projektų vadovo patirtis organizuojant aukšto lygio renginius (ministrų lygio ar aukštesnio).</w:t>
            </w:r>
          </w:p>
          <w:p w14:paraId="5283DEC3" w14:textId="77777777" w:rsidR="00BE1F72" w:rsidRPr="00511209" w:rsidRDefault="00BE1F72" w:rsidP="0038660E">
            <w:pPr>
              <w:jc w:val="both"/>
              <w:rPr>
                <w:rFonts w:ascii="Arial" w:hAnsi="Arial" w:cs="Arial"/>
                <w:color w:val="000000"/>
                <w:sz w:val="16"/>
                <w:szCs w:val="16"/>
                <w:lang w:val="lt-LT"/>
              </w:rPr>
            </w:pPr>
          </w:p>
          <w:p w14:paraId="24C1F411" w14:textId="436B8519" w:rsidR="00B22375" w:rsidRPr="00511209" w:rsidRDefault="00B22375" w:rsidP="0038660E">
            <w:pPr>
              <w:jc w:val="both"/>
              <w:rPr>
                <w:rFonts w:ascii="Arial" w:hAnsi="Arial" w:cs="Arial"/>
                <w:color w:val="000000"/>
                <w:sz w:val="16"/>
                <w:szCs w:val="16"/>
                <w:lang w:val="lt-LT"/>
              </w:rPr>
            </w:pPr>
            <w:r w:rsidRPr="00511209">
              <w:rPr>
                <w:rFonts w:ascii="Arial" w:hAnsi="Arial" w:cs="Arial"/>
                <w:color w:val="000000"/>
                <w:sz w:val="16"/>
                <w:szCs w:val="16"/>
                <w:lang w:val="lt-LT"/>
              </w:rPr>
              <w:t xml:space="preserve">4. </w:t>
            </w:r>
            <w:proofErr w:type="spellStart"/>
            <w:r w:rsidRPr="00511209">
              <w:rPr>
                <w:rFonts w:ascii="Arial" w:hAnsi="Arial" w:cs="Arial"/>
                <w:color w:val="000000"/>
                <w:sz w:val="16"/>
                <w:szCs w:val="16"/>
              </w:rPr>
              <w:t>Specialisto</w:t>
            </w:r>
            <w:proofErr w:type="spellEnd"/>
            <w:r w:rsidRPr="00511209">
              <w:rPr>
                <w:rFonts w:ascii="Arial" w:hAnsi="Arial" w:cs="Arial"/>
                <w:color w:val="000000"/>
                <w:sz w:val="16"/>
                <w:szCs w:val="16"/>
              </w:rPr>
              <w:t xml:space="preserve"> </w:t>
            </w:r>
            <w:proofErr w:type="spellStart"/>
            <w:r w:rsidRPr="00511209">
              <w:rPr>
                <w:rFonts w:ascii="Arial" w:hAnsi="Arial" w:cs="Arial"/>
                <w:color w:val="000000"/>
                <w:sz w:val="16"/>
                <w:szCs w:val="16"/>
              </w:rPr>
              <w:t>patirties</w:t>
            </w:r>
            <w:proofErr w:type="spellEnd"/>
            <w:r w:rsidRPr="00511209">
              <w:rPr>
                <w:rFonts w:ascii="Arial" w:hAnsi="Arial" w:cs="Arial"/>
                <w:color w:val="000000"/>
                <w:sz w:val="16"/>
                <w:szCs w:val="16"/>
              </w:rPr>
              <w:t xml:space="preserve"> </w:t>
            </w:r>
            <w:proofErr w:type="spellStart"/>
            <w:r w:rsidRPr="00511209">
              <w:rPr>
                <w:rFonts w:ascii="Arial" w:hAnsi="Arial" w:cs="Arial"/>
                <w:color w:val="000000"/>
                <w:sz w:val="16"/>
                <w:szCs w:val="16"/>
              </w:rPr>
              <w:t>vertinimas</w:t>
            </w:r>
            <w:proofErr w:type="spellEnd"/>
            <w:r w:rsidRPr="00511209">
              <w:rPr>
                <w:rFonts w:ascii="Arial" w:hAnsi="Arial" w:cs="Arial"/>
                <w:color w:val="000000"/>
                <w:sz w:val="16"/>
                <w:szCs w:val="16"/>
              </w:rPr>
              <w:t>.</w:t>
            </w:r>
          </w:p>
        </w:tc>
        <w:tc>
          <w:tcPr>
            <w:tcW w:w="4820" w:type="dxa"/>
          </w:tcPr>
          <w:p w14:paraId="3155BC71" w14:textId="6C04BA1E" w:rsidR="00BA5A53" w:rsidRPr="00511209" w:rsidRDefault="00BA3508" w:rsidP="00E019C2">
            <w:pPr>
              <w:jc w:val="both"/>
              <w:rPr>
                <w:rFonts w:ascii="Arial" w:hAnsi="Arial" w:cs="Arial"/>
                <w:color w:val="000000"/>
                <w:sz w:val="16"/>
                <w:szCs w:val="16"/>
                <w:lang w:val="lt-LT"/>
              </w:rPr>
            </w:pPr>
            <w:r w:rsidRPr="00511209">
              <w:rPr>
                <w:rFonts w:ascii="Arial" w:hAnsi="Arial" w:cs="Arial"/>
                <w:color w:val="000000"/>
                <w:sz w:val="16"/>
                <w:szCs w:val="16"/>
                <w:lang w:val="lt-LT"/>
              </w:rPr>
              <w:t>1.</w:t>
            </w:r>
            <w:r w:rsidR="00FE7783" w:rsidRPr="00511209">
              <w:rPr>
                <w:rFonts w:ascii="Arial" w:hAnsi="Arial" w:cs="Arial"/>
                <w:color w:val="000000"/>
                <w:sz w:val="16"/>
                <w:szCs w:val="16"/>
                <w:lang w:val="lt-LT"/>
              </w:rPr>
              <w:t xml:space="preserve"> </w:t>
            </w:r>
            <w:r w:rsidR="005152E3" w:rsidRPr="00511209">
              <w:rPr>
                <w:rFonts w:ascii="Arial" w:hAnsi="Arial" w:cs="Arial"/>
                <w:color w:val="000000"/>
                <w:sz w:val="16"/>
                <w:szCs w:val="16"/>
                <w:lang w:val="lt-LT"/>
              </w:rPr>
              <w:t xml:space="preserve">Dėkojame už atsakymus. </w:t>
            </w:r>
            <w:r w:rsidR="00CA160F" w:rsidRPr="00511209">
              <w:rPr>
                <w:rFonts w:ascii="Arial" w:hAnsi="Arial" w:cs="Arial"/>
                <w:color w:val="000000"/>
                <w:sz w:val="16"/>
                <w:szCs w:val="16"/>
                <w:lang w:val="lt-LT"/>
              </w:rPr>
              <w:t>Peržiūrėjusi Tie</w:t>
            </w:r>
            <w:r w:rsidR="00C041C2" w:rsidRPr="00511209">
              <w:rPr>
                <w:rFonts w:ascii="Arial" w:hAnsi="Arial" w:cs="Arial"/>
                <w:color w:val="000000"/>
                <w:sz w:val="16"/>
                <w:szCs w:val="16"/>
                <w:lang w:val="lt-LT"/>
              </w:rPr>
              <w:t>kėjų pasidalinimus Perkančioji organizacija</w:t>
            </w:r>
            <w:r w:rsidR="00E110CC" w:rsidRPr="00511209">
              <w:rPr>
                <w:rFonts w:ascii="Arial" w:hAnsi="Arial" w:cs="Arial"/>
                <w:color w:val="000000"/>
                <w:sz w:val="16"/>
                <w:szCs w:val="16"/>
                <w:lang w:val="lt-LT"/>
              </w:rPr>
              <w:t>, ruošdama galutinius pirkimo dokumentus,</w:t>
            </w:r>
            <w:r w:rsidR="00C041C2" w:rsidRPr="00511209">
              <w:rPr>
                <w:rFonts w:ascii="Arial" w:hAnsi="Arial" w:cs="Arial"/>
                <w:color w:val="000000"/>
                <w:sz w:val="16"/>
                <w:szCs w:val="16"/>
                <w:lang w:val="lt-LT"/>
              </w:rPr>
              <w:t xml:space="preserve"> </w:t>
            </w:r>
            <w:r w:rsidR="006B1EF8" w:rsidRPr="00511209">
              <w:rPr>
                <w:rFonts w:ascii="Arial" w:hAnsi="Arial" w:cs="Arial"/>
                <w:color w:val="000000"/>
                <w:sz w:val="16"/>
                <w:szCs w:val="16"/>
                <w:lang w:val="lt-LT"/>
              </w:rPr>
              <w:t>turės omeny, kad</w:t>
            </w:r>
            <w:r w:rsidR="007B54E9" w:rsidRPr="00511209">
              <w:rPr>
                <w:rFonts w:ascii="Arial" w:hAnsi="Arial" w:cs="Arial"/>
                <w:color w:val="000000"/>
                <w:sz w:val="16"/>
                <w:szCs w:val="16"/>
                <w:lang w:val="lt-LT"/>
              </w:rPr>
              <w:t>, be kitų kriterijų,</w:t>
            </w:r>
            <w:r w:rsidR="006B1EF8" w:rsidRPr="00511209">
              <w:rPr>
                <w:rFonts w:ascii="Arial" w:hAnsi="Arial" w:cs="Arial"/>
                <w:color w:val="000000"/>
                <w:sz w:val="16"/>
                <w:szCs w:val="16"/>
                <w:lang w:val="lt-LT"/>
              </w:rPr>
              <w:t xml:space="preserve"> vertinga įtraukti projektų vadovo </w:t>
            </w:r>
            <w:r w:rsidR="00D36EAC" w:rsidRPr="00511209">
              <w:rPr>
                <w:rFonts w:ascii="Arial" w:hAnsi="Arial" w:cs="Arial"/>
                <w:color w:val="000000"/>
                <w:sz w:val="16"/>
                <w:szCs w:val="16"/>
                <w:lang w:val="lt-LT"/>
              </w:rPr>
              <w:t>patirties</w:t>
            </w:r>
            <w:r w:rsidR="0091293F" w:rsidRPr="00511209">
              <w:rPr>
                <w:rFonts w:ascii="Arial" w:hAnsi="Arial" w:cs="Arial"/>
                <w:color w:val="000000"/>
                <w:sz w:val="16"/>
                <w:szCs w:val="16"/>
                <w:lang w:val="lt-LT"/>
              </w:rPr>
              <w:t xml:space="preserve"> ir įgyvendintų projektų vertinimą</w:t>
            </w:r>
            <w:r w:rsidR="007B54E9" w:rsidRPr="00511209">
              <w:rPr>
                <w:rFonts w:ascii="Arial" w:hAnsi="Arial" w:cs="Arial"/>
                <w:color w:val="000000"/>
                <w:sz w:val="16"/>
                <w:szCs w:val="16"/>
                <w:lang w:val="lt-LT"/>
              </w:rPr>
              <w:t xml:space="preserve"> ir T</w:t>
            </w:r>
            <w:r w:rsidR="0091293F" w:rsidRPr="00511209">
              <w:rPr>
                <w:rFonts w:ascii="Arial" w:hAnsi="Arial" w:cs="Arial"/>
                <w:color w:val="000000"/>
                <w:sz w:val="16"/>
                <w:szCs w:val="16"/>
                <w:lang w:val="lt-LT"/>
              </w:rPr>
              <w:t>iekėjo patirties</w:t>
            </w:r>
            <w:r w:rsidR="003B1679" w:rsidRPr="00511209">
              <w:rPr>
                <w:rFonts w:ascii="Arial" w:hAnsi="Arial" w:cs="Arial"/>
                <w:color w:val="000000"/>
                <w:sz w:val="16"/>
                <w:szCs w:val="16"/>
                <w:lang w:val="lt-LT"/>
              </w:rPr>
              <w:t xml:space="preserve"> organizuojant tam tikro dydžio renginius</w:t>
            </w:r>
            <w:r w:rsidR="0091293F" w:rsidRPr="00511209">
              <w:rPr>
                <w:rFonts w:ascii="Arial" w:hAnsi="Arial" w:cs="Arial"/>
                <w:color w:val="000000"/>
                <w:sz w:val="16"/>
                <w:szCs w:val="16"/>
                <w:lang w:val="lt-LT"/>
              </w:rPr>
              <w:t xml:space="preserve"> vertinimą</w:t>
            </w:r>
            <w:r w:rsidR="007B54E9" w:rsidRPr="00511209">
              <w:rPr>
                <w:rFonts w:ascii="Arial" w:hAnsi="Arial" w:cs="Arial"/>
                <w:color w:val="000000"/>
                <w:sz w:val="16"/>
                <w:szCs w:val="16"/>
                <w:lang w:val="lt-LT"/>
              </w:rPr>
              <w:t>.</w:t>
            </w:r>
          </w:p>
        </w:tc>
      </w:tr>
      <w:tr w:rsidR="00BA5A53" w:rsidRPr="005C7285" w14:paraId="571D64E5" w14:textId="328AE514" w:rsidTr="00BA5A53">
        <w:tc>
          <w:tcPr>
            <w:tcW w:w="1572" w:type="dxa"/>
            <w:vMerge/>
          </w:tcPr>
          <w:p w14:paraId="7CEEF992" w14:textId="77777777" w:rsidR="00BA5A53" w:rsidRPr="00511209" w:rsidRDefault="00BA5A53" w:rsidP="00E019C2">
            <w:pPr>
              <w:jc w:val="both"/>
              <w:rPr>
                <w:rFonts w:ascii="Arial" w:hAnsi="Arial" w:cs="Arial"/>
                <w:b/>
                <w:bCs/>
                <w:color w:val="215E99" w:themeColor="text2" w:themeTint="BF"/>
                <w:sz w:val="16"/>
                <w:szCs w:val="16"/>
                <w:lang w:val="lt-LT"/>
              </w:rPr>
            </w:pPr>
          </w:p>
        </w:tc>
        <w:tc>
          <w:tcPr>
            <w:tcW w:w="3673" w:type="dxa"/>
          </w:tcPr>
          <w:p w14:paraId="76E94634" w14:textId="568B5C95" w:rsidR="00BA5A53" w:rsidRPr="00511209" w:rsidRDefault="00BA5A53" w:rsidP="00E019C2">
            <w:pPr>
              <w:numPr>
                <w:ilvl w:val="0"/>
                <w:numId w:val="1"/>
              </w:numPr>
              <w:contextualSpacing/>
              <w:jc w:val="both"/>
              <w:rPr>
                <w:rFonts w:ascii="Arial" w:hAnsi="Arial" w:cs="Arial"/>
                <w:sz w:val="16"/>
                <w:szCs w:val="16"/>
                <w:lang w:val="lt-LT"/>
              </w:rPr>
            </w:pPr>
            <w:r w:rsidRPr="00511209">
              <w:rPr>
                <w:rFonts w:ascii="Arial" w:hAnsi="Arial" w:cs="Arial"/>
                <w:sz w:val="16"/>
                <w:szCs w:val="16"/>
                <w:lang w:val="lt-LT"/>
              </w:rPr>
              <w:t>Ar projektų vadovo patirties vertinimas galėtų būti pakankama priemonė įvertinti tiekėjo kompetenciją, jei kūrybinės užduotys nebūtų taikomos?</w:t>
            </w:r>
          </w:p>
        </w:tc>
        <w:tc>
          <w:tcPr>
            <w:tcW w:w="3827" w:type="dxa"/>
          </w:tcPr>
          <w:p w14:paraId="50BD71BE"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 Taip, projekto vadovo patirties vertinimas yra objektyvus ir efektyvus būdas įvertinti tiekėjo kompetenciją.</w:t>
            </w:r>
          </w:p>
          <w:p w14:paraId="743B0CF6"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Projektų vadovo patirtis organizuojant panašaus masto ir sudėtingumo renginius tiesiogiai susijusi su gebėjimu užtikrinti sklandų renginio planavimą, koordinavimą ir įgyvendinimą.</w:t>
            </w:r>
          </w:p>
          <w:p w14:paraId="2F0A6173" w14:textId="77777777" w:rsidR="0038660E" w:rsidRPr="00511209" w:rsidRDefault="0038660E" w:rsidP="0038660E">
            <w:pPr>
              <w:jc w:val="both"/>
              <w:rPr>
                <w:rFonts w:ascii="Arial" w:hAnsi="Arial" w:cs="Arial"/>
                <w:color w:val="000000"/>
                <w:sz w:val="16"/>
                <w:szCs w:val="16"/>
                <w:lang w:val="lt-LT"/>
              </w:rPr>
            </w:pPr>
          </w:p>
          <w:p w14:paraId="69FC1677" w14:textId="77777777" w:rsidR="0038660E" w:rsidRPr="00511209" w:rsidRDefault="00C2511C" w:rsidP="0038660E">
            <w:pPr>
              <w:jc w:val="both"/>
              <w:rPr>
                <w:rFonts w:ascii="Arial" w:hAnsi="Arial" w:cs="Arial"/>
                <w:color w:val="000000"/>
                <w:sz w:val="16"/>
                <w:szCs w:val="16"/>
                <w:lang w:val="lt-LT"/>
              </w:rPr>
            </w:pPr>
            <w:r w:rsidRPr="00511209">
              <w:rPr>
                <w:rFonts w:ascii="Arial" w:hAnsi="Arial" w:cs="Arial"/>
                <w:color w:val="000000"/>
                <w:sz w:val="16"/>
                <w:szCs w:val="16"/>
                <w:lang w:val="lt-LT"/>
              </w:rPr>
              <w:t>2</w:t>
            </w:r>
            <w:r w:rsidR="00BE1F72" w:rsidRPr="00511209">
              <w:rPr>
                <w:rFonts w:ascii="Arial" w:hAnsi="Arial" w:cs="Arial"/>
                <w:color w:val="000000"/>
                <w:sz w:val="16"/>
                <w:szCs w:val="16"/>
                <w:lang w:val="lt-LT"/>
              </w:rPr>
              <w:t>. Taip.</w:t>
            </w:r>
          </w:p>
          <w:p w14:paraId="43FDB34F" w14:textId="77777777" w:rsidR="00C2511C" w:rsidRPr="00511209" w:rsidRDefault="00C2511C" w:rsidP="0038660E">
            <w:pPr>
              <w:jc w:val="both"/>
              <w:rPr>
                <w:rFonts w:ascii="Arial" w:hAnsi="Arial" w:cs="Arial"/>
                <w:color w:val="000000"/>
                <w:sz w:val="16"/>
                <w:szCs w:val="16"/>
                <w:lang w:val="lt-LT"/>
              </w:rPr>
            </w:pPr>
          </w:p>
          <w:p w14:paraId="2DB77572" w14:textId="77777777" w:rsidR="00C2511C" w:rsidRPr="00511209" w:rsidRDefault="00C2511C" w:rsidP="0038660E">
            <w:pPr>
              <w:jc w:val="both"/>
              <w:rPr>
                <w:rFonts w:ascii="Arial" w:hAnsi="Arial" w:cs="Arial"/>
                <w:color w:val="000000"/>
                <w:sz w:val="16"/>
                <w:szCs w:val="16"/>
                <w:lang w:val="lt-LT"/>
              </w:rPr>
            </w:pPr>
            <w:r w:rsidRPr="00511209">
              <w:rPr>
                <w:rFonts w:ascii="Arial" w:hAnsi="Arial" w:cs="Arial"/>
                <w:color w:val="000000"/>
                <w:sz w:val="16"/>
                <w:szCs w:val="16"/>
                <w:lang w:val="lt-LT"/>
              </w:rPr>
              <w:t>3. Mūsų manymu nepakankama.</w:t>
            </w:r>
          </w:p>
          <w:p w14:paraId="05809A73" w14:textId="77777777" w:rsidR="00B22375" w:rsidRPr="00511209" w:rsidRDefault="00B22375" w:rsidP="0038660E">
            <w:pPr>
              <w:jc w:val="both"/>
              <w:rPr>
                <w:rFonts w:ascii="Arial" w:hAnsi="Arial" w:cs="Arial"/>
                <w:color w:val="000000"/>
                <w:sz w:val="16"/>
                <w:szCs w:val="16"/>
                <w:lang w:val="lt-LT"/>
              </w:rPr>
            </w:pPr>
          </w:p>
          <w:p w14:paraId="6E3735F2" w14:textId="73DDDC99" w:rsidR="00B22375" w:rsidRPr="00511209" w:rsidRDefault="00B22375" w:rsidP="0038660E">
            <w:pPr>
              <w:jc w:val="both"/>
              <w:rPr>
                <w:rFonts w:ascii="Arial" w:hAnsi="Arial" w:cs="Arial"/>
                <w:color w:val="000000"/>
                <w:sz w:val="16"/>
                <w:szCs w:val="16"/>
                <w:lang w:val="lt-LT"/>
              </w:rPr>
            </w:pPr>
            <w:r w:rsidRPr="00511209">
              <w:rPr>
                <w:rFonts w:ascii="Arial" w:hAnsi="Arial" w:cs="Arial"/>
                <w:color w:val="000000"/>
                <w:sz w:val="16"/>
                <w:szCs w:val="16"/>
                <w:lang w:val="lt-LT"/>
              </w:rPr>
              <w:t>4. Taip.</w:t>
            </w:r>
          </w:p>
        </w:tc>
        <w:tc>
          <w:tcPr>
            <w:tcW w:w="4820" w:type="dxa"/>
          </w:tcPr>
          <w:p w14:paraId="158303F7" w14:textId="57AEDEA3" w:rsidR="00BA5A53" w:rsidRPr="00511209" w:rsidRDefault="00BA3508" w:rsidP="00E019C2">
            <w:pPr>
              <w:jc w:val="both"/>
              <w:rPr>
                <w:rFonts w:ascii="Arial" w:hAnsi="Arial" w:cs="Arial"/>
                <w:color w:val="000000"/>
                <w:sz w:val="16"/>
                <w:szCs w:val="16"/>
                <w:lang w:val="lt-LT"/>
              </w:rPr>
            </w:pPr>
            <w:r w:rsidRPr="00511209">
              <w:rPr>
                <w:rFonts w:ascii="Arial" w:hAnsi="Arial" w:cs="Arial"/>
                <w:color w:val="000000"/>
                <w:sz w:val="16"/>
                <w:szCs w:val="16"/>
                <w:lang w:val="lt-LT"/>
              </w:rPr>
              <w:t>1.</w:t>
            </w:r>
            <w:r w:rsidR="00313640" w:rsidRPr="00511209">
              <w:rPr>
                <w:rFonts w:ascii="Arial" w:hAnsi="Arial" w:cs="Arial"/>
                <w:color w:val="000000"/>
                <w:sz w:val="16"/>
                <w:szCs w:val="16"/>
                <w:lang w:val="lt-LT"/>
              </w:rPr>
              <w:t xml:space="preserve">Ačiū už nuomones. </w:t>
            </w:r>
            <w:r w:rsidR="003B20FD" w:rsidRPr="00511209">
              <w:rPr>
                <w:rFonts w:ascii="Arial" w:hAnsi="Arial" w:cs="Arial"/>
                <w:color w:val="000000"/>
                <w:sz w:val="16"/>
                <w:szCs w:val="16"/>
                <w:lang w:val="lt-LT"/>
              </w:rPr>
              <w:t xml:space="preserve">Perkančioji organizacija atsižvelgs, kad projektų vadovo patirties vertinimas yra labai svarbus </w:t>
            </w:r>
            <w:r w:rsidR="005C0F43" w:rsidRPr="00511209">
              <w:rPr>
                <w:rFonts w:ascii="Arial" w:hAnsi="Arial" w:cs="Arial"/>
                <w:color w:val="000000"/>
                <w:sz w:val="16"/>
                <w:szCs w:val="16"/>
                <w:lang w:val="lt-LT"/>
              </w:rPr>
              <w:t>kokybinis kriterijus.</w:t>
            </w:r>
            <w:r w:rsidR="002016D3" w:rsidRPr="00511209">
              <w:rPr>
                <w:rFonts w:ascii="Arial" w:hAnsi="Arial" w:cs="Arial"/>
                <w:color w:val="000000"/>
                <w:sz w:val="16"/>
                <w:szCs w:val="16"/>
                <w:lang w:val="lt-LT"/>
              </w:rPr>
              <w:t xml:space="preserve"> </w:t>
            </w:r>
            <w:r w:rsidR="006A569F" w:rsidRPr="00511209">
              <w:rPr>
                <w:rFonts w:ascii="Arial" w:hAnsi="Arial" w:cs="Arial"/>
                <w:color w:val="000000"/>
                <w:sz w:val="16"/>
                <w:szCs w:val="16"/>
                <w:lang w:val="lt-LT"/>
              </w:rPr>
              <w:t xml:space="preserve">Daugumos nuomonių atveju, šis kriterijus yra pakankamas būdas vertinti </w:t>
            </w:r>
            <w:r w:rsidR="00AD681F" w:rsidRPr="00511209">
              <w:rPr>
                <w:rFonts w:ascii="Arial" w:hAnsi="Arial" w:cs="Arial"/>
                <w:color w:val="000000"/>
                <w:sz w:val="16"/>
                <w:szCs w:val="16"/>
                <w:lang w:val="lt-LT"/>
              </w:rPr>
              <w:t xml:space="preserve">Tiekėją </w:t>
            </w:r>
            <w:r w:rsidR="006A569F" w:rsidRPr="00511209">
              <w:rPr>
                <w:rFonts w:ascii="Arial" w:hAnsi="Arial" w:cs="Arial"/>
                <w:color w:val="000000"/>
                <w:sz w:val="16"/>
                <w:szCs w:val="16"/>
                <w:lang w:val="lt-LT"/>
              </w:rPr>
              <w:t>objektyviai.</w:t>
            </w:r>
          </w:p>
        </w:tc>
      </w:tr>
      <w:tr w:rsidR="00BA5A53" w:rsidRPr="005C7285" w14:paraId="40E46358" w14:textId="2B70D581" w:rsidTr="00BA5A53">
        <w:tc>
          <w:tcPr>
            <w:tcW w:w="9072" w:type="dxa"/>
            <w:gridSpan w:val="3"/>
            <w:shd w:val="clear" w:color="auto" w:fill="002060"/>
          </w:tcPr>
          <w:p w14:paraId="0303B932" w14:textId="77777777" w:rsidR="00BA5A53" w:rsidRPr="00511209" w:rsidRDefault="00BA5A53" w:rsidP="00E019C2">
            <w:pPr>
              <w:jc w:val="both"/>
              <w:rPr>
                <w:rFonts w:ascii="Arial" w:hAnsi="Arial" w:cs="Arial"/>
                <w:color w:val="000000"/>
                <w:sz w:val="16"/>
                <w:szCs w:val="16"/>
                <w:lang w:val="lt-LT"/>
              </w:rPr>
            </w:pPr>
          </w:p>
        </w:tc>
        <w:tc>
          <w:tcPr>
            <w:tcW w:w="4820" w:type="dxa"/>
            <w:shd w:val="clear" w:color="auto" w:fill="002060"/>
          </w:tcPr>
          <w:p w14:paraId="22BB6F7C" w14:textId="77777777" w:rsidR="00BA5A53" w:rsidRPr="00511209" w:rsidRDefault="00BA5A53" w:rsidP="00E019C2">
            <w:pPr>
              <w:jc w:val="both"/>
              <w:rPr>
                <w:rFonts w:ascii="Arial" w:hAnsi="Arial" w:cs="Arial"/>
                <w:color w:val="000000"/>
                <w:sz w:val="16"/>
                <w:szCs w:val="16"/>
                <w:lang w:val="lt-LT"/>
              </w:rPr>
            </w:pPr>
          </w:p>
        </w:tc>
      </w:tr>
      <w:tr w:rsidR="00BA5A53" w:rsidRPr="005C7285" w14:paraId="3926DA6F" w14:textId="6348F2ED" w:rsidTr="00BA5A53">
        <w:tc>
          <w:tcPr>
            <w:tcW w:w="1572" w:type="dxa"/>
            <w:vMerge w:val="restart"/>
          </w:tcPr>
          <w:p w14:paraId="301B0F40" w14:textId="36258C45" w:rsidR="00BA5A53" w:rsidRPr="00511209" w:rsidRDefault="00BA5A53" w:rsidP="00E019C2">
            <w:pPr>
              <w:jc w:val="both"/>
              <w:rPr>
                <w:rFonts w:ascii="Arial" w:hAnsi="Arial" w:cs="Arial"/>
                <w:b/>
                <w:bCs/>
                <w:color w:val="215E99" w:themeColor="text2" w:themeTint="BF"/>
                <w:sz w:val="16"/>
                <w:szCs w:val="16"/>
                <w:lang w:val="lt-LT"/>
              </w:rPr>
            </w:pPr>
            <w:r w:rsidRPr="00511209">
              <w:rPr>
                <w:rFonts w:ascii="Arial" w:hAnsi="Arial" w:cs="Arial"/>
                <w:b/>
                <w:bCs/>
                <w:color w:val="215E99" w:themeColor="text2" w:themeTint="BF"/>
                <w:sz w:val="16"/>
                <w:szCs w:val="16"/>
                <w:lang w:val="lt-LT"/>
              </w:rPr>
              <w:t>Kvalifikacijos reikalavimai</w:t>
            </w:r>
          </w:p>
        </w:tc>
        <w:tc>
          <w:tcPr>
            <w:tcW w:w="3673" w:type="dxa"/>
          </w:tcPr>
          <w:p w14:paraId="1924E67D" w14:textId="653120D2" w:rsidR="00BA5A53" w:rsidRPr="00511209" w:rsidRDefault="00BA5A53" w:rsidP="00321921">
            <w:pPr>
              <w:jc w:val="both"/>
              <w:rPr>
                <w:rFonts w:ascii="Arial" w:hAnsi="Arial" w:cs="Arial"/>
                <w:sz w:val="16"/>
                <w:szCs w:val="16"/>
                <w:lang w:val="pt-PT"/>
              </w:rPr>
            </w:pPr>
            <w:r w:rsidRPr="00511209">
              <w:rPr>
                <w:rFonts w:ascii="Arial" w:hAnsi="Arial" w:cs="Arial"/>
                <w:sz w:val="16"/>
                <w:szCs w:val="16"/>
                <w:lang w:val="pt-PT"/>
              </w:rPr>
              <w:t>1. Ar turite pastabų/pasiūlymų Kvalifikacijos reikalavimams?</w:t>
            </w:r>
          </w:p>
        </w:tc>
        <w:tc>
          <w:tcPr>
            <w:tcW w:w="3827" w:type="dxa"/>
          </w:tcPr>
          <w:p w14:paraId="4953FFFC"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 Kvalifikacijos reikalavimai yra aiškiai suformuluoti, proporcingi ir atitinka renginių organizavimo rinkos praktiką. Jie leidžia objektyviai įvertinti tiekėjo patirtį ir gebėjimą organizuoti panašaus masto ir sudėtingumo renginius.</w:t>
            </w:r>
          </w:p>
          <w:p w14:paraId="369043AF" w14:textId="479688D3" w:rsidR="0038660E" w:rsidRPr="00511209" w:rsidRDefault="005C7285" w:rsidP="0038660E">
            <w:pPr>
              <w:jc w:val="both"/>
              <w:rPr>
                <w:rFonts w:ascii="Arial" w:hAnsi="Arial" w:cs="Arial"/>
                <w:color w:val="000000"/>
                <w:sz w:val="16"/>
                <w:szCs w:val="16"/>
                <w:lang w:val="lt-LT"/>
              </w:rPr>
            </w:pPr>
            <w:r>
              <w:rPr>
                <w:rFonts w:ascii="Arial" w:hAnsi="Arial" w:cs="Arial"/>
                <w:color w:val="000000"/>
                <w:sz w:val="16"/>
                <w:szCs w:val="16"/>
                <w:lang w:val="lt-LT"/>
              </w:rPr>
              <w:t xml:space="preserve">(įmonės pavadinimas) </w:t>
            </w:r>
            <w:r w:rsidR="0038660E" w:rsidRPr="00511209">
              <w:rPr>
                <w:rFonts w:ascii="Arial" w:hAnsi="Arial" w:cs="Arial"/>
                <w:color w:val="000000"/>
                <w:sz w:val="16"/>
                <w:szCs w:val="16"/>
                <w:lang w:val="lt-LT"/>
              </w:rPr>
              <w:t>komanda turi daugiau nei 13 metų patirtį renginių organizavimo srityje, įskaitant didelio masto renginius tiek patalpose, tiek po atviru dangumi, todėl gali užtikrinti visų kvalifikacijos reikalavimų įgyvendinimą.</w:t>
            </w:r>
          </w:p>
          <w:p w14:paraId="60029E74"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Papildomų pastabų ar siūlymų dėl kvalifikacijos reikalavimų neturime.</w:t>
            </w:r>
          </w:p>
          <w:p w14:paraId="280DC48B" w14:textId="77777777" w:rsidR="0038660E" w:rsidRPr="00511209" w:rsidRDefault="0038660E" w:rsidP="0038660E">
            <w:pPr>
              <w:jc w:val="both"/>
              <w:rPr>
                <w:rFonts w:ascii="Arial" w:hAnsi="Arial" w:cs="Arial"/>
                <w:color w:val="000000"/>
                <w:sz w:val="16"/>
                <w:szCs w:val="16"/>
                <w:lang w:val="lt-LT"/>
              </w:rPr>
            </w:pPr>
          </w:p>
          <w:p w14:paraId="302DC369" w14:textId="77777777" w:rsidR="0038660E" w:rsidRPr="00511209" w:rsidRDefault="00BE1F72" w:rsidP="0038660E">
            <w:pPr>
              <w:jc w:val="both"/>
              <w:rPr>
                <w:rFonts w:ascii="Arial" w:hAnsi="Arial" w:cs="Arial"/>
                <w:color w:val="000000"/>
                <w:sz w:val="16"/>
                <w:szCs w:val="16"/>
                <w:lang w:val="lt-LT"/>
              </w:rPr>
            </w:pPr>
            <w:r w:rsidRPr="00511209">
              <w:rPr>
                <w:rFonts w:ascii="Arial" w:hAnsi="Arial" w:cs="Arial"/>
                <w:color w:val="000000"/>
                <w:sz w:val="16"/>
                <w:szCs w:val="16"/>
                <w:lang w:val="lt-LT"/>
              </w:rPr>
              <w:t>2. Ne</w:t>
            </w:r>
          </w:p>
          <w:p w14:paraId="4CF3CD14" w14:textId="77777777" w:rsidR="00C2511C" w:rsidRPr="00511209" w:rsidRDefault="00C2511C" w:rsidP="0038660E">
            <w:pPr>
              <w:jc w:val="both"/>
              <w:rPr>
                <w:rFonts w:ascii="Arial" w:hAnsi="Arial" w:cs="Arial"/>
                <w:color w:val="000000"/>
                <w:sz w:val="16"/>
                <w:szCs w:val="16"/>
                <w:lang w:val="lt-LT"/>
              </w:rPr>
            </w:pPr>
          </w:p>
          <w:p w14:paraId="3F0148AF" w14:textId="77777777" w:rsidR="00C2511C" w:rsidRPr="00511209" w:rsidRDefault="00C2511C" w:rsidP="0038660E">
            <w:pPr>
              <w:jc w:val="both"/>
              <w:rPr>
                <w:rFonts w:ascii="Arial" w:hAnsi="Arial" w:cs="Arial"/>
                <w:color w:val="000000"/>
                <w:sz w:val="16"/>
                <w:szCs w:val="16"/>
                <w:lang w:val="lt-LT"/>
              </w:rPr>
            </w:pPr>
            <w:r w:rsidRPr="00511209">
              <w:rPr>
                <w:rFonts w:ascii="Arial" w:hAnsi="Arial" w:cs="Arial"/>
                <w:color w:val="000000"/>
                <w:sz w:val="16"/>
                <w:szCs w:val="16"/>
                <w:lang w:val="lt-LT"/>
              </w:rPr>
              <w:t>3. Kadangi daliai renginių organizuoti reikalinga anglų kalba, galima prašyti tiekėjo pateikti projektų vadovų anglų kalbos C1 mokėjimo pažymėjimą.</w:t>
            </w:r>
          </w:p>
          <w:p w14:paraId="6775413D" w14:textId="77777777" w:rsidR="00C2511C" w:rsidRPr="00511209" w:rsidRDefault="00C2511C" w:rsidP="0038660E">
            <w:pPr>
              <w:jc w:val="both"/>
              <w:rPr>
                <w:rFonts w:ascii="Arial" w:hAnsi="Arial" w:cs="Arial"/>
                <w:color w:val="000000"/>
                <w:sz w:val="16"/>
                <w:szCs w:val="16"/>
                <w:lang w:val="lt-LT"/>
              </w:rPr>
            </w:pPr>
          </w:p>
          <w:p w14:paraId="37AB13E4" w14:textId="6143D4F8" w:rsidR="00C2511C" w:rsidRPr="00511209" w:rsidRDefault="00B22375" w:rsidP="0038660E">
            <w:pPr>
              <w:jc w:val="both"/>
              <w:rPr>
                <w:rFonts w:ascii="Arial" w:hAnsi="Arial" w:cs="Arial"/>
                <w:color w:val="000000"/>
                <w:sz w:val="16"/>
                <w:szCs w:val="16"/>
                <w:lang w:val="lt-LT"/>
              </w:rPr>
            </w:pPr>
            <w:r w:rsidRPr="00511209">
              <w:rPr>
                <w:rFonts w:ascii="Arial" w:hAnsi="Arial" w:cs="Arial"/>
                <w:color w:val="000000"/>
                <w:sz w:val="16"/>
                <w:szCs w:val="16"/>
                <w:lang w:val="lt-LT"/>
              </w:rPr>
              <w:t>4. Ne.</w:t>
            </w:r>
          </w:p>
        </w:tc>
        <w:tc>
          <w:tcPr>
            <w:tcW w:w="4820" w:type="dxa"/>
          </w:tcPr>
          <w:p w14:paraId="009C4BFD" w14:textId="77727EB0" w:rsidR="00BA5A53" w:rsidRPr="00511209" w:rsidRDefault="00BA3508" w:rsidP="00E019C2">
            <w:pPr>
              <w:jc w:val="both"/>
              <w:rPr>
                <w:rFonts w:ascii="Arial" w:hAnsi="Arial" w:cs="Arial"/>
                <w:color w:val="000000"/>
                <w:sz w:val="16"/>
                <w:szCs w:val="16"/>
                <w:lang w:val="lt-LT"/>
              </w:rPr>
            </w:pPr>
            <w:r w:rsidRPr="00511209">
              <w:rPr>
                <w:rFonts w:ascii="Arial" w:hAnsi="Arial" w:cs="Arial"/>
                <w:color w:val="000000"/>
                <w:sz w:val="16"/>
                <w:szCs w:val="16"/>
                <w:lang w:val="lt-LT"/>
              </w:rPr>
              <w:t>1.</w:t>
            </w:r>
            <w:r w:rsidR="00A252F0" w:rsidRPr="00511209">
              <w:rPr>
                <w:rFonts w:ascii="Arial" w:hAnsi="Arial" w:cs="Arial"/>
                <w:color w:val="000000"/>
                <w:sz w:val="16"/>
                <w:szCs w:val="16"/>
                <w:lang w:val="lt-LT"/>
              </w:rPr>
              <w:t xml:space="preserve">Dėkojame. Įtrauksime reikalavimą pateikti projektų vadovo anglų kalbos C1 mokėjimo pažymėjimą, kadangi Perkančioji organizacija </w:t>
            </w:r>
            <w:r w:rsidR="00A82140">
              <w:rPr>
                <w:rFonts w:ascii="Arial" w:hAnsi="Arial" w:cs="Arial"/>
                <w:color w:val="000000"/>
                <w:sz w:val="16"/>
                <w:szCs w:val="16"/>
                <w:lang w:val="lt-LT"/>
              </w:rPr>
              <w:t>turėdavo ir gali turėti ateityje</w:t>
            </w:r>
            <w:r w:rsidR="00A252F0" w:rsidRPr="00511209">
              <w:rPr>
                <w:rFonts w:ascii="Arial" w:hAnsi="Arial" w:cs="Arial"/>
                <w:color w:val="000000"/>
                <w:sz w:val="16"/>
                <w:szCs w:val="16"/>
                <w:lang w:val="lt-LT"/>
              </w:rPr>
              <w:t xml:space="preserve"> renginių su tarptautiniu elementu. </w:t>
            </w:r>
          </w:p>
        </w:tc>
      </w:tr>
      <w:tr w:rsidR="00BA5A53" w:rsidRPr="005C7285" w14:paraId="37B9E8C5" w14:textId="2E5719BD" w:rsidTr="00BA5A53">
        <w:tc>
          <w:tcPr>
            <w:tcW w:w="1572" w:type="dxa"/>
            <w:vMerge/>
          </w:tcPr>
          <w:p w14:paraId="22287F52" w14:textId="77777777" w:rsidR="00BA5A53" w:rsidRPr="00511209" w:rsidRDefault="00BA5A53" w:rsidP="00E019C2">
            <w:pPr>
              <w:jc w:val="both"/>
              <w:rPr>
                <w:rFonts w:ascii="Arial" w:hAnsi="Arial" w:cs="Arial"/>
                <w:b/>
                <w:bCs/>
                <w:color w:val="215E99" w:themeColor="text2" w:themeTint="BF"/>
                <w:sz w:val="16"/>
                <w:szCs w:val="16"/>
                <w:lang w:val="lt-LT"/>
              </w:rPr>
            </w:pPr>
          </w:p>
        </w:tc>
        <w:tc>
          <w:tcPr>
            <w:tcW w:w="3673" w:type="dxa"/>
          </w:tcPr>
          <w:p w14:paraId="06A9438F" w14:textId="2E53C413" w:rsidR="00BA5A53" w:rsidRPr="00511209" w:rsidRDefault="00BA5A53" w:rsidP="009E487D">
            <w:pPr>
              <w:jc w:val="both"/>
              <w:rPr>
                <w:rFonts w:ascii="Arial" w:hAnsi="Arial" w:cs="Arial"/>
                <w:sz w:val="16"/>
                <w:szCs w:val="16"/>
                <w:lang w:val="lt-LT"/>
              </w:rPr>
            </w:pPr>
            <w:r w:rsidRPr="00511209">
              <w:rPr>
                <w:rFonts w:ascii="Arial" w:hAnsi="Arial" w:cs="Arial"/>
                <w:sz w:val="16"/>
                <w:szCs w:val="16"/>
                <w:lang w:val="lt-LT"/>
              </w:rPr>
              <w:t>2. Ar reikalavimas turėti patirties organizuojant bent vieną renginį po atviru dangumi su ≥400 dalyvių yra objektyviai pagrįstas renginių organizavimo rinkoje?</w:t>
            </w:r>
          </w:p>
        </w:tc>
        <w:tc>
          <w:tcPr>
            <w:tcW w:w="3827" w:type="dxa"/>
          </w:tcPr>
          <w:p w14:paraId="57F0C97E" w14:textId="743BE90E"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w:t>
            </w:r>
            <w:r w:rsidRPr="00511209">
              <w:rPr>
                <w:lang w:val="lt-LT"/>
              </w:rPr>
              <w:t xml:space="preserve"> </w:t>
            </w:r>
            <w:r w:rsidRPr="00511209">
              <w:rPr>
                <w:rFonts w:ascii="Arial" w:hAnsi="Arial" w:cs="Arial"/>
                <w:color w:val="000000"/>
                <w:sz w:val="16"/>
                <w:szCs w:val="16"/>
                <w:lang w:val="lt-LT"/>
              </w:rPr>
              <w:t>Taip, toks reikalavimas yra objektyviai pagrįstas ir atitinka renginių organizavimo rinkos praktiką. Didelio masto renginių po atviru dangumi organizavimas reikalauja specifinių kompetencijų, susijusių su techniniu planavimu, saugumu, infrastruktūros koordinavimu ir rizikų valdymu.</w:t>
            </w:r>
          </w:p>
          <w:p w14:paraId="024A8F5B"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Tokio pobūdžio patirtis padeda užtikrinti, kad tiekėjas turi praktinių gebėjimų organizuoti didelio masto renginius ir efektyviai spręsti su tuo susijusius organizacinius ir techninius iššūkius.</w:t>
            </w:r>
          </w:p>
          <w:p w14:paraId="64F005D0" w14:textId="77777777" w:rsidR="0038660E" w:rsidRPr="00511209" w:rsidRDefault="0038660E" w:rsidP="0038660E">
            <w:pPr>
              <w:jc w:val="both"/>
              <w:rPr>
                <w:rFonts w:ascii="Arial" w:hAnsi="Arial" w:cs="Arial"/>
                <w:color w:val="000000"/>
                <w:sz w:val="16"/>
                <w:szCs w:val="16"/>
                <w:lang w:val="lt-LT"/>
              </w:rPr>
            </w:pPr>
          </w:p>
          <w:p w14:paraId="02F5E7B7" w14:textId="77777777" w:rsidR="0038660E" w:rsidRPr="00511209" w:rsidRDefault="00BE1F72" w:rsidP="0038660E">
            <w:pPr>
              <w:jc w:val="both"/>
              <w:rPr>
                <w:rFonts w:ascii="Arial" w:hAnsi="Arial" w:cs="Arial"/>
                <w:color w:val="000000"/>
                <w:sz w:val="16"/>
                <w:szCs w:val="16"/>
                <w:lang w:val="lt-LT"/>
              </w:rPr>
            </w:pPr>
            <w:r w:rsidRPr="00511209">
              <w:rPr>
                <w:rFonts w:ascii="Arial" w:hAnsi="Arial" w:cs="Arial"/>
                <w:color w:val="000000"/>
                <w:sz w:val="16"/>
                <w:szCs w:val="16"/>
                <w:lang w:val="lt-LT"/>
              </w:rPr>
              <w:t>2. Taip.</w:t>
            </w:r>
          </w:p>
          <w:p w14:paraId="2674B9BD" w14:textId="77777777" w:rsidR="00C2511C" w:rsidRPr="00511209" w:rsidRDefault="00C2511C" w:rsidP="0038660E">
            <w:pPr>
              <w:jc w:val="both"/>
              <w:rPr>
                <w:rFonts w:ascii="Arial" w:hAnsi="Arial" w:cs="Arial"/>
                <w:color w:val="000000"/>
                <w:sz w:val="16"/>
                <w:szCs w:val="16"/>
                <w:lang w:val="lt-LT"/>
              </w:rPr>
            </w:pPr>
          </w:p>
          <w:p w14:paraId="47CD8CA5" w14:textId="77777777" w:rsidR="00C2511C" w:rsidRPr="00511209" w:rsidRDefault="00C2511C" w:rsidP="0038660E">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Kadangi Litgrid vasaros šventė yra organizuojama bendrai su visa grupe, reikėtų </w:t>
            </w:r>
            <w:r w:rsidRPr="00511209">
              <w:rPr>
                <w:rFonts w:ascii="Arial" w:hAnsi="Arial" w:cs="Arial"/>
                <w:color w:val="000000"/>
                <w:sz w:val="16"/>
                <w:szCs w:val="16"/>
                <w:lang w:val="lt-LT"/>
              </w:rPr>
              <w:lastRenderedPageBreak/>
              <w:t>vertinti atitinkamai ne mažiau 700 asmenų dydžio renginį.</w:t>
            </w:r>
          </w:p>
          <w:p w14:paraId="1E7F330F" w14:textId="77777777" w:rsidR="00C2511C" w:rsidRPr="00511209" w:rsidRDefault="00C2511C" w:rsidP="0038660E">
            <w:pPr>
              <w:jc w:val="both"/>
              <w:rPr>
                <w:rFonts w:ascii="Arial" w:hAnsi="Arial" w:cs="Arial"/>
                <w:color w:val="000000"/>
                <w:sz w:val="16"/>
                <w:szCs w:val="16"/>
                <w:lang w:val="lt-LT"/>
              </w:rPr>
            </w:pPr>
          </w:p>
          <w:p w14:paraId="08E072FD" w14:textId="242B8EB1" w:rsidR="00B22375" w:rsidRPr="00511209" w:rsidRDefault="00B22375" w:rsidP="0038660E">
            <w:pPr>
              <w:jc w:val="both"/>
              <w:rPr>
                <w:rFonts w:ascii="Arial" w:hAnsi="Arial" w:cs="Arial"/>
                <w:color w:val="000000"/>
                <w:sz w:val="16"/>
                <w:szCs w:val="16"/>
                <w:lang w:val="lt-LT"/>
              </w:rPr>
            </w:pPr>
            <w:r w:rsidRPr="00511209">
              <w:rPr>
                <w:rFonts w:ascii="Arial" w:hAnsi="Arial" w:cs="Arial"/>
                <w:color w:val="000000"/>
                <w:sz w:val="16"/>
                <w:szCs w:val="16"/>
                <w:lang w:val="lt-LT"/>
              </w:rPr>
              <w:t>4.Taip</w:t>
            </w:r>
          </w:p>
          <w:p w14:paraId="26918577" w14:textId="4A6E511C" w:rsidR="00C2511C" w:rsidRPr="00511209" w:rsidRDefault="00C2511C" w:rsidP="0038660E">
            <w:pPr>
              <w:jc w:val="both"/>
              <w:rPr>
                <w:rFonts w:ascii="Arial" w:hAnsi="Arial" w:cs="Arial"/>
                <w:color w:val="000000"/>
                <w:sz w:val="16"/>
                <w:szCs w:val="16"/>
                <w:lang w:val="lt-LT"/>
              </w:rPr>
            </w:pPr>
          </w:p>
        </w:tc>
        <w:tc>
          <w:tcPr>
            <w:tcW w:w="4820" w:type="dxa"/>
          </w:tcPr>
          <w:p w14:paraId="206ED83F" w14:textId="057281F7" w:rsidR="001645CB" w:rsidRPr="00511209" w:rsidRDefault="00BA3508" w:rsidP="001645CB">
            <w:pPr>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1.</w:t>
            </w:r>
            <w:r w:rsidR="009B0C49" w:rsidRPr="00511209">
              <w:rPr>
                <w:rFonts w:ascii="Arial" w:hAnsi="Arial" w:cs="Arial"/>
                <w:color w:val="000000"/>
                <w:sz w:val="16"/>
                <w:szCs w:val="16"/>
                <w:lang w:val="lt-LT"/>
              </w:rPr>
              <w:t xml:space="preserve">Ačiū labai už pastebėjimus. </w:t>
            </w:r>
            <w:r w:rsidR="00D73FA6">
              <w:rPr>
                <w:rFonts w:ascii="Arial" w:hAnsi="Arial" w:cs="Arial"/>
                <w:color w:val="000000"/>
                <w:sz w:val="16"/>
                <w:szCs w:val="16"/>
                <w:lang w:val="lt-LT"/>
              </w:rPr>
              <w:t xml:space="preserve">Perkančioji organizacija atkreipia dėmesį, kad Litgrid </w:t>
            </w:r>
            <w:r w:rsidR="0040703C">
              <w:rPr>
                <w:rFonts w:ascii="Arial" w:hAnsi="Arial" w:cs="Arial"/>
                <w:color w:val="000000"/>
                <w:sz w:val="16"/>
                <w:szCs w:val="16"/>
                <w:lang w:val="lt-LT"/>
              </w:rPr>
              <w:t>neorganizuoja visos EPSO-G grupės vasaros šventės</w:t>
            </w:r>
            <w:r w:rsidR="00B945BE">
              <w:rPr>
                <w:rFonts w:ascii="Arial" w:hAnsi="Arial" w:cs="Arial"/>
                <w:color w:val="000000"/>
                <w:sz w:val="16"/>
                <w:szCs w:val="16"/>
                <w:lang w:val="lt-LT"/>
              </w:rPr>
              <w:t xml:space="preserve">, o </w:t>
            </w:r>
            <w:r w:rsidR="00AB1D56">
              <w:rPr>
                <w:rFonts w:ascii="Arial" w:hAnsi="Arial" w:cs="Arial"/>
                <w:color w:val="000000"/>
                <w:sz w:val="16"/>
                <w:szCs w:val="16"/>
                <w:lang w:val="lt-LT"/>
              </w:rPr>
              <w:t>tik bendradarbiauja</w:t>
            </w:r>
            <w:r w:rsidR="00C60A12">
              <w:rPr>
                <w:rFonts w:ascii="Arial" w:hAnsi="Arial" w:cs="Arial"/>
                <w:color w:val="000000"/>
                <w:sz w:val="16"/>
                <w:szCs w:val="16"/>
                <w:lang w:val="lt-LT"/>
              </w:rPr>
              <w:t xml:space="preserve">. </w:t>
            </w:r>
            <w:r w:rsidR="00480865">
              <w:rPr>
                <w:rFonts w:ascii="Arial" w:hAnsi="Arial" w:cs="Arial"/>
                <w:color w:val="000000"/>
                <w:sz w:val="16"/>
                <w:szCs w:val="16"/>
                <w:lang w:val="lt-LT"/>
              </w:rPr>
              <w:t>Kadangi</w:t>
            </w:r>
            <w:r w:rsidR="00C60A12">
              <w:rPr>
                <w:rFonts w:ascii="Arial" w:hAnsi="Arial" w:cs="Arial"/>
                <w:color w:val="000000"/>
                <w:sz w:val="16"/>
                <w:szCs w:val="16"/>
                <w:lang w:val="lt-LT"/>
              </w:rPr>
              <w:t xml:space="preserve"> </w:t>
            </w:r>
            <w:r w:rsidR="0040703C">
              <w:rPr>
                <w:rFonts w:ascii="Arial" w:hAnsi="Arial" w:cs="Arial"/>
                <w:color w:val="000000"/>
                <w:sz w:val="16"/>
                <w:szCs w:val="16"/>
                <w:lang w:val="lt-LT"/>
              </w:rPr>
              <w:t xml:space="preserve">šis pirkimas yra </w:t>
            </w:r>
            <w:r w:rsidR="001645CB">
              <w:rPr>
                <w:rFonts w:ascii="Arial" w:hAnsi="Arial" w:cs="Arial"/>
                <w:color w:val="000000"/>
                <w:sz w:val="16"/>
                <w:szCs w:val="16"/>
                <w:lang w:val="lt-LT"/>
              </w:rPr>
              <w:t xml:space="preserve">tik Perkančiosios organizacijos renginių apimtyje, </w:t>
            </w:r>
            <w:r w:rsidR="004F6D93">
              <w:rPr>
                <w:rFonts w:ascii="Arial" w:hAnsi="Arial" w:cs="Arial"/>
                <w:color w:val="000000"/>
                <w:sz w:val="16"/>
                <w:szCs w:val="16"/>
                <w:lang w:val="lt-LT"/>
              </w:rPr>
              <w:t xml:space="preserve">tai </w:t>
            </w:r>
            <w:r w:rsidR="001645CB" w:rsidRPr="00511209">
              <w:rPr>
                <w:rFonts w:ascii="Arial" w:hAnsi="Arial" w:cs="Arial"/>
                <w:color w:val="000000"/>
                <w:sz w:val="16"/>
                <w:szCs w:val="16"/>
                <w:lang w:val="lt-LT"/>
              </w:rPr>
              <w:t>vertinti ne mažiau 700 asmenų dydžio rengin</w:t>
            </w:r>
            <w:r w:rsidR="008B6278">
              <w:rPr>
                <w:rFonts w:ascii="Arial" w:hAnsi="Arial" w:cs="Arial"/>
                <w:color w:val="000000"/>
                <w:sz w:val="16"/>
                <w:szCs w:val="16"/>
                <w:lang w:val="lt-LT"/>
              </w:rPr>
              <w:t xml:space="preserve">ius kvalifikacijos reikalavimuose </w:t>
            </w:r>
            <w:r w:rsidR="00273B23">
              <w:rPr>
                <w:rFonts w:ascii="Arial" w:hAnsi="Arial" w:cs="Arial"/>
                <w:color w:val="000000"/>
                <w:sz w:val="16"/>
                <w:szCs w:val="16"/>
                <w:lang w:val="lt-LT"/>
              </w:rPr>
              <w:t>yra netikslinga.</w:t>
            </w:r>
          </w:p>
          <w:p w14:paraId="5E8343AC" w14:textId="576AA4E7" w:rsidR="00BA5A53" w:rsidRPr="00511209" w:rsidRDefault="00BA5A53" w:rsidP="00E019C2">
            <w:pPr>
              <w:jc w:val="both"/>
              <w:rPr>
                <w:rFonts w:ascii="Arial" w:hAnsi="Arial" w:cs="Arial"/>
                <w:color w:val="000000"/>
                <w:sz w:val="16"/>
                <w:szCs w:val="16"/>
                <w:lang w:val="lt-LT"/>
              </w:rPr>
            </w:pPr>
          </w:p>
        </w:tc>
      </w:tr>
      <w:tr w:rsidR="00BA5A53" w:rsidRPr="005C7285" w14:paraId="1A6E588A" w14:textId="160E9922" w:rsidTr="00BA5A53">
        <w:tc>
          <w:tcPr>
            <w:tcW w:w="1572" w:type="dxa"/>
            <w:vMerge/>
          </w:tcPr>
          <w:p w14:paraId="2315B761" w14:textId="77777777" w:rsidR="00BA5A53" w:rsidRPr="00511209" w:rsidRDefault="00BA5A53" w:rsidP="00E019C2">
            <w:pPr>
              <w:jc w:val="both"/>
              <w:rPr>
                <w:rFonts w:ascii="Arial" w:hAnsi="Arial" w:cs="Arial"/>
                <w:b/>
                <w:bCs/>
                <w:color w:val="215E99" w:themeColor="text2" w:themeTint="BF"/>
                <w:sz w:val="16"/>
                <w:szCs w:val="16"/>
                <w:lang w:val="lt-LT"/>
              </w:rPr>
            </w:pPr>
          </w:p>
        </w:tc>
        <w:tc>
          <w:tcPr>
            <w:tcW w:w="3673" w:type="dxa"/>
          </w:tcPr>
          <w:p w14:paraId="1328C98D" w14:textId="5D9610C4" w:rsidR="00BA5A53" w:rsidRPr="00511209" w:rsidRDefault="00BA5A53" w:rsidP="00321921">
            <w:pPr>
              <w:jc w:val="both"/>
              <w:rPr>
                <w:rFonts w:ascii="Arial" w:hAnsi="Arial" w:cs="Arial"/>
                <w:sz w:val="16"/>
                <w:szCs w:val="16"/>
                <w:lang w:val="lt-LT"/>
              </w:rPr>
            </w:pPr>
            <w:r w:rsidRPr="00511209">
              <w:rPr>
                <w:rFonts w:ascii="Arial" w:hAnsi="Arial" w:cs="Arial"/>
                <w:sz w:val="16"/>
                <w:szCs w:val="16"/>
                <w:lang w:val="lt-LT"/>
              </w:rPr>
              <w:t>3. Ar yra kvalifikacijos kriterijų, kurie, Jūsų vertinimu, galėtų nepagrįstai riboti dalyvavimą, nors tiekėjas turėtų realius gebėjimus teikti paslaugas?</w:t>
            </w:r>
          </w:p>
        </w:tc>
        <w:tc>
          <w:tcPr>
            <w:tcW w:w="3827" w:type="dxa"/>
          </w:tcPr>
          <w:p w14:paraId="4562A5AF" w14:textId="2CB3272C"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w:t>
            </w:r>
            <w:r w:rsidRPr="00511209">
              <w:rPr>
                <w:lang w:val="lt-LT"/>
              </w:rPr>
              <w:t xml:space="preserve"> </w:t>
            </w:r>
            <w:r w:rsidRPr="00511209">
              <w:rPr>
                <w:rFonts w:ascii="Arial" w:hAnsi="Arial" w:cs="Arial"/>
                <w:color w:val="000000"/>
                <w:sz w:val="16"/>
                <w:szCs w:val="16"/>
                <w:lang w:val="lt-LT"/>
              </w:rPr>
              <w:t>Kvalifikacijos kriterijai yra proporcingi pirkimo objektui ir iš esmės neriboja konkurencijos tiekėjams, turintiems realią renginių organizavimo patirtį ir reikiamus išteklius.</w:t>
            </w:r>
          </w:p>
          <w:p w14:paraId="4C76E55E"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Tokie reikalavimai padeda užtikrinti, kad paslaugas teiks kvalifikuoti tiekėjai, galintys užtikrinti sklandų renginių organizavimą ir aukštą paslaugų kokybę.</w:t>
            </w:r>
          </w:p>
          <w:p w14:paraId="20C90599" w14:textId="77777777" w:rsidR="00BE1F72" w:rsidRPr="00511209" w:rsidRDefault="00BE1F72" w:rsidP="0038660E">
            <w:pPr>
              <w:jc w:val="both"/>
              <w:rPr>
                <w:rFonts w:ascii="Arial" w:hAnsi="Arial" w:cs="Arial"/>
                <w:color w:val="000000"/>
                <w:sz w:val="16"/>
                <w:szCs w:val="16"/>
                <w:lang w:val="lt-LT"/>
              </w:rPr>
            </w:pPr>
          </w:p>
          <w:p w14:paraId="0F440872" w14:textId="77777777" w:rsidR="00BE1F72" w:rsidRPr="00511209" w:rsidRDefault="00BE1F72" w:rsidP="0038660E">
            <w:pPr>
              <w:jc w:val="both"/>
              <w:rPr>
                <w:rFonts w:ascii="Arial" w:hAnsi="Arial" w:cs="Arial"/>
                <w:color w:val="000000"/>
                <w:sz w:val="16"/>
                <w:szCs w:val="16"/>
                <w:lang w:val="lt-LT"/>
              </w:rPr>
            </w:pPr>
            <w:r w:rsidRPr="00511209">
              <w:rPr>
                <w:rFonts w:ascii="Arial" w:hAnsi="Arial" w:cs="Arial"/>
                <w:color w:val="000000"/>
                <w:sz w:val="16"/>
                <w:szCs w:val="16"/>
                <w:lang w:val="lt-LT"/>
              </w:rPr>
              <w:t>2. Ne.</w:t>
            </w:r>
          </w:p>
          <w:p w14:paraId="0F5368E2" w14:textId="77777777" w:rsidR="00C2511C" w:rsidRPr="00511209" w:rsidRDefault="00C2511C" w:rsidP="0038660E">
            <w:pPr>
              <w:jc w:val="both"/>
              <w:rPr>
                <w:rFonts w:ascii="Arial" w:hAnsi="Arial" w:cs="Arial"/>
                <w:color w:val="000000"/>
                <w:sz w:val="16"/>
                <w:szCs w:val="16"/>
                <w:lang w:val="lt-LT"/>
              </w:rPr>
            </w:pPr>
          </w:p>
          <w:p w14:paraId="4BB20DE9" w14:textId="77777777" w:rsidR="00C2511C" w:rsidRPr="00511209" w:rsidRDefault="00C2511C" w:rsidP="0038660E">
            <w:pPr>
              <w:jc w:val="both"/>
              <w:rPr>
                <w:rFonts w:ascii="Arial" w:hAnsi="Arial" w:cs="Arial"/>
                <w:color w:val="000000"/>
                <w:sz w:val="16"/>
                <w:szCs w:val="16"/>
                <w:lang w:val="lt-LT"/>
              </w:rPr>
            </w:pPr>
            <w:r w:rsidRPr="00511209">
              <w:rPr>
                <w:rFonts w:ascii="Arial" w:hAnsi="Arial" w:cs="Arial"/>
                <w:color w:val="000000"/>
                <w:sz w:val="16"/>
                <w:szCs w:val="16"/>
                <w:lang w:val="lt-LT"/>
              </w:rPr>
              <w:t>3. Ne.</w:t>
            </w:r>
          </w:p>
          <w:p w14:paraId="2AA8B0AF" w14:textId="77777777" w:rsidR="00B22375" w:rsidRPr="00511209" w:rsidRDefault="00B22375" w:rsidP="0038660E">
            <w:pPr>
              <w:jc w:val="both"/>
              <w:rPr>
                <w:rFonts w:ascii="Arial" w:hAnsi="Arial" w:cs="Arial"/>
                <w:color w:val="000000"/>
                <w:sz w:val="16"/>
                <w:szCs w:val="16"/>
                <w:lang w:val="lt-LT"/>
              </w:rPr>
            </w:pPr>
          </w:p>
          <w:p w14:paraId="1EC8DA60" w14:textId="33FE1A14" w:rsidR="00B22375" w:rsidRPr="00511209" w:rsidRDefault="00B22375" w:rsidP="00B22375">
            <w:pPr>
              <w:jc w:val="both"/>
              <w:rPr>
                <w:rFonts w:ascii="Arial" w:hAnsi="Arial" w:cs="Arial"/>
                <w:color w:val="000000"/>
                <w:sz w:val="16"/>
                <w:szCs w:val="16"/>
                <w:lang w:val="lt-LT"/>
              </w:rPr>
            </w:pPr>
            <w:r w:rsidRPr="00511209">
              <w:rPr>
                <w:rFonts w:ascii="Arial" w:hAnsi="Arial" w:cs="Arial"/>
                <w:color w:val="000000"/>
                <w:sz w:val="16"/>
                <w:szCs w:val="16"/>
                <w:lang w:val="lt-LT"/>
              </w:rPr>
              <w:t>4. Taip, pavyzdžiui, šis kvalifikacijos reikalavimas: itin aukštų Lietuvos ar užsienio valstybių pareigūnų (pavyzdžiui, valstybių vadovų)  dalyvavimas tiekėjo įgyvendintuose renginiuose.</w:t>
            </w:r>
          </w:p>
        </w:tc>
        <w:tc>
          <w:tcPr>
            <w:tcW w:w="4820" w:type="dxa"/>
          </w:tcPr>
          <w:p w14:paraId="49156DA4" w14:textId="3D5F11D7" w:rsidR="00BA5A53" w:rsidRPr="00511209" w:rsidRDefault="00BA3508" w:rsidP="00E019C2">
            <w:pPr>
              <w:jc w:val="both"/>
              <w:rPr>
                <w:rFonts w:ascii="Arial" w:hAnsi="Arial" w:cs="Arial"/>
                <w:color w:val="000000"/>
                <w:sz w:val="16"/>
                <w:szCs w:val="16"/>
                <w:lang w:val="lt-LT"/>
              </w:rPr>
            </w:pPr>
            <w:r w:rsidRPr="00511209">
              <w:rPr>
                <w:rFonts w:ascii="Arial" w:hAnsi="Arial" w:cs="Arial"/>
                <w:color w:val="000000"/>
                <w:sz w:val="16"/>
                <w:szCs w:val="16"/>
                <w:lang w:val="lt-LT"/>
              </w:rPr>
              <w:t>1.</w:t>
            </w:r>
            <w:r w:rsidR="00F36683" w:rsidRPr="00511209">
              <w:rPr>
                <w:rFonts w:ascii="Arial" w:hAnsi="Arial" w:cs="Arial"/>
                <w:color w:val="000000"/>
                <w:sz w:val="16"/>
                <w:szCs w:val="16"/>
                <w:lang w:val="lt-LT"/>
              </w:rPr>
              <w:t>Dėkojame už</w:t>
            </w:r>
            <w:r w:rsidR="00BD4885" w:rsidRPr="00511209">
              <w:rPr>
                <w:rFonts w:ascii="Arial" w:hAnsi="Arial" w:cs="Arial"/>
                <w:color w:val="000000"/>
                <w:sz w:val="16"/>
                <w:szCs w:val="16"/>
                <w:lang w:val="lt-LT"/>
              </w:rPr>
              <w:t xml:space="preserve"> pasidalinimus. </w:t>
            </w:r>
            <w:r w:rsidR="00914C03">
              <w:rPr>
                <w:rFonts w:ascii="Arial" w:hAnsi="Arial" w:cs="Arial"/>
                <w:color w:val="000000"/>
                <w:sz w:val="16"/>
                <w:szCs w:val="16"/>
                <w:lang w:val="lt-LT"/>
              </w:rPr>
              <w:t xml:space="preserve">Perkančioji organizacija, atsižvelgdama į </w:t>
            </w:r>
            <w:r w:rsidR="009A5A60">
              <w:rPr>
                <w:rFonts w:ascii="Arial" w:hAnsi="Arial" w:cs="Arial"/>
                <w:color w:val="000000"/>
                <w:sz w:val="16"/>
                <w:szCs w:val="16"/>
                <w:lang w:val="lt-LT"/>
              </w:rPr>
              <w:t xml:space="preserve">preliminarų </w:t>
            </w:r>
            <w:r w:rsidR="00914C03">
              <w:rPr>
                <w:rFonts w:ascii="Arial" w:hAnsi="Arial" w:cs="Arial"/>
                <w:color w:val="000000"/>
                <w:sz w:val="16"/>
                <w:szCs w:val="16"/>
                <w:lang w:val="lt-LT"/>
              </w:rPr>
              <w:t>numatomą poreikį</w:t>
            </w:r>
            <w:r w:rsidR="009A5A60">
              <w:rPr>
                <w:rFonts w:ascii="Arial" w:hAnsi="Arial" w:cs="Arial"/>
                <w:color w:val="000000"/>
                <w:sz w:val="16"/>
                <w:szCs w:val="16"/>
                <w:lang w:val="lt-LT"/>
              </w:rPr>
              <w:t>, dės visas pastangas</w:t>
            </w:r>
            <w:r w:rsidR="00B30EE9" w:rsidRPr="00511209">
              <w:rPr>
                <w:rFonts w:ascii="Arial" w:hAnsi="Arial" w:cs="Arial"/>
                <w:color w:val="000000"/>
                <w:sz w:val="16"/>
                <w:szCs w:val="16"/>
                <w:lang w:val="lt-LT"/>
              </w:rPr>
              <w:t xml:space="preserve"> </w:t>
            </w:r>
            <w:r w:rsidR="0041208B">
              <w:rPr>
                <w:rFonts w:ascii="Arial" w:hAnsi="Arial" w:cs="Arial"/>
                <w:color w:val="000000"/>
                <w:sz w:val="16"/>
                <w:szCs w:val="16"/>
                <w:lang w:val="lt-LT"/>
              </w:rPr>
              <w:t>kvalifikacijos kriterijus taikyti proporcingus pirkimo objektui.</w:t>
            </w:r>
          </w:p>
        </w:tc>
      </w:tr>
      <w:tr w:rsidR="00BA5A53" w:rsidRPr="005C7285" w14:paraId="256435A5" w14:textId="69F35269" w:rsidTr="00BA5A53">
        <w:tc>
          <w:tcPr>
            <w:tcW w:w="1572" w:type="dxa"/>
            <w:vMerge/>
          </w:tcPr>
          <w:p w14:paraId="180B8F7E" w14:textId="77777777" w:rsidR="00BA5A53" w:rsidRPr="00511209" w:rsidRDefault="00BA5A53" w:rsidP="00E019C2">
            <w:pPr>
              <w:jc w:val="both"/>
              <w:rPr>
                <w:rFonts w:ascii="Arial" w:hAnsi="Arial" w:cs="Arial"/>
                <w:b/>
                <w:bCs/>
                <w:color w:val="215E99" w:themeColor="text2" w:themeTint="BF"/>
                <w:sz w:val="16"/>
                <w:szCs w:val="16"/>
                <w:lang w:val="lt-LT"/>
              </w:rPr>
            </w:pPr>
          </w:p>
        </w:tc>
        <w:tc>
          <w:tcPr>
            <w:tcW w:w="3673" w:type="dxa"/>
          </w:tcPr>
          <w:p w14:paraId="0E8C901F" w14:textId="48866A92" w:rsidR="00BA5A53" w:rsidRPr="00511209" w:rsidRDefault="00BA5A53" w:rsidP="009E487D">
            <w:pPr>
              <w:jc w:val="both"/>
              <w:rPr>
                <w:rFonts w:ascii="Arial" w:hAnsi="Arial" w:cs="Arial"/>
                <w:sz w:val="16"/>
                <w:szCs w:val="16"/>
                <w:lang w:val="lt-LT"/>
              </w:rPr>
            </w:pPr>
            <w:r w:rsidRPr="00511209">
              <w:rPr>
                <w:rFonts w:ascii="Arial" w:hAnsi="Arial" w:cs="Arial"/>
                <w:sz w:val="16"/>
                <w:szCs w:val="16"/>
                <w:lang w:val="lt-LT"/>
              </w:rPr>
              <w:t>4. Ar leidimas tam pačiam specialistui atlikti kelias funkcijas (projekto vadovo ir kūrybos vadovo) yra pakankamai lankstus rinkos dalyviams?</w:t>
            </w:r>
          </w:p>
        </w:tc>
        <w:tc>
          <w:tcPr>
            <w:tcW w:w="3827" w:type="dxa"/>
          </w:tcPr>
          <w:p w14:paraId="29DEB53C" w14:textId="1A52DFEF"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 Taip, galimybė tam pačiam specialistui atlikti projekto vadovo ir kūrybos vadovo funkcijas yra lanksti ir atitinka renginių organizavimo rinkos praktiką.</w:t>
            </w:r>
          </w:p>
          <w:p w14:paraId="5FDB9736"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Tai leidžia tiekėjams efektyviai organizuoti projektų valdymą, ypač kai specialistas turi pakankamą patirtį ir kompetenciją vykdyti abi funkcijas.</w:t>
            </w:r>
          </w:p>
          <w:p w14:paraId="79A10ED9" w14:textId="43D07438" w:rsidR="00BA5A53" w:rsidRPr="00511209" w:rsidRDefault="005C7285" w:rsidP="0038660E">
            <w:pPr>
              <w:jc w:val="both"/>
              <w:rPr>
                <w:rFonts w:ascii="Arial" w:hAnsi="Arial" w:cs="Arial"/>
                <w:color w:val="000000"/>
                <w:sz w:val="16"/>
                <w:szCs w:val="16"/>
                <w:lang w:val="lt-LT"/>
              </w:rPr>
            </w:pPr>
            <w:r>
              <w:rPr>
                <w:rFonts w:ascii="Arial" w:hAnsi="Arial" w:cs="Arial"/>
                <w:color w:val="000000"/>
                <w:sz w:val="16"/>
                <w:szCs w:val="16"/>
                <w:lang w:val="lt-LT"/>
              </w:rPr>
              <w:t>(Įmonės pavadinimas)</w:t>
            </w:r>
            <w:r w:rsidR="0038660E" w:rsidRPr="00511209">
              <w:rPr>
                <w:rFonts w:ascii="Arial" w:hAnsi="Arial" w:cs="Arial"/>
                <w:color w:val="000000"/>
                <w:sz w:val="16"/>
                <w:szCs w:val="16"/>
                <w:lang w:val="lt-LT"/>
              </w:rPr>
              <w:t xml:space="preserve"> komandoje projekto vadovas turi kūrybinių industrijų programos bakalauro laipsnį ir ilgametę patirtį tiek projektų valdymo, tiek kūrybinio planavimo srityse, todėl gali efektyviai vykdyti abi funkcijas ir užtikrinti kokybišką paslaugų įgyvendinimą.</w:t>
            </w:r>
          </w:p>
          <w:p w14:paraId="16CEA69F" w14:textId="77777777" w:rsidR="00BE1F72" w:rsidRPr="00511209" w:rsidRDefault="00BE1F72" w:rsidP="0038660E">
            <w:pPr>
              <w:jc w:val="both"/>
              <w:rPr>
                <w:rFonts w:ascii="Arial" w:hAnsi="Arial" w:cs="Arial"/>
                <w:color w:val="000000"/>
                <w:sz w:val="16"/>
                <w:szCs w:val="16"/>
                <w:lang w:val="de-DE"/>
              </w:rPr>
            </w:pPr>
          </w:p>
          <w:p w14:paraId="5DCB7B00" w14:textId="77777777" w:rsidR="00BE1F72" w:rsidRPr="003371EE" w:rsidRDefault="00BE1F72" w:rsidP="0038660E">
            <w:pPr>
              <w:jc w:val="both"/>
              <w:rPr>
                <w:rFonts w:ascii="Arial" w:hAnsi="Arial" w:cs="Arial"/>
                <w:color w:val="000000"/>
                <w:sz w:val="16"/>
                <w:szCs w:val="16"/>
                <w:lang w:val="de-DE"/>
              </w:rPr>
            </w:pPr>
            <w:r w:rsidRPr="003371EE">
              <w:rPr>
                <w:rFonts w:ascii="Arial" w:hAnsi="Arial" w:cs="Arial"/>
                <w:color w:val="000000"/>
                <w:sz w:val="16"/>
                <w:szCs w:val="16"/>
                <w:lang w:val="de-DE"/>
              </w:rPr>
              <w:t>2. Taip.</w:t>
            </w:r>
          </w:p>
          <w:p w14:paraId="0B8C58DE" w14:textId="77777777" w:rsidR="00F84EAC" w:rsidRDefault="00F84EAC" w:rsidP="0038660E">
            <w:pPr>
              <w:jc w:val="both"/>
              <w:rPr>
                <w:rFonts w:ascii="Arial" w:hAnsi="Arial" w:cs="Arial"/>
                <w:color w:val="000000"/>
                <w:sz w:val="16"/>
                <w:szCs w:val="16"/>
                <w:lang w:val="de-DE"/>
              </w:rPr>
            </w:pPr>
          </w:p>
          <w:p w14:paraId="060AE42B" w14:textId="5DB1DD86" w:rsidR="00C2511C" w:rsidRPr="00511209" w:rsidRDefault="00C2511C" w:rsidP="0038660E">
            <w:pPr>
              <w:jc w:val="both"/>
              <w:rPr>
                <w:rFonts w:ascii="Arial" w:hAnsi="Arial" w:cs="Arial"/>
                <w:color w:val="000000"/>
                <w:sz w:val="16"/>
                <w:szCs w:val="16"/>
                <w:lang w:val="de-DE"/>
              </w:rPr>
            </w:pPr>
            <w:r w:rsidRPr="003371EE">
              <w:rPr>
                <w:rFonts w:ascii="Arial" w:hAnsi="Arial" w:cs="Arial"/>
                <w:color w:val="000000"/>
                <w:sz w:val="16"/>
                <w:szCs w:val="16"/>
                <w:lang w:val="de-DE"/>
              </w:rPr>
              <w:t xml:space="preserve">3. </w:t>
            </w:r>
            <w:proofErr w:type="spellStart"/>
            <w:r w:rsidRPr="003371EE">
              <w:rPr>
                <w:rFonts w:ascii="Arial" w:hAnsi="Arial" w:cs="Arial"/>
                <w:color w:val="000000"/>
                <w:sz w:val="16"/>
                <w:szCs w:val="16"/>
                <w:lang w:val="de-DE"/>
              </w:rPr>
              <w:t>Reikėtų</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reikalauti</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kad</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būtų</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skirtingi</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specialistai</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vienas</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negali</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atlikti</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dviejų</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funkcijų</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Kartais</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sutampa</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renginių</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datos</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specialistai</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gali</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atostogauti</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ar</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susirgti</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visada</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turi</w:t>
            </w:r>
            <w:proofErr w:type="spellEnd"/>
            <w:r w:rsidRPr="003371EE">
              <w:rPr>
                <w:rFonts w:ascii="Arial" w:hAnsi="Arial" w:cs="Arial"/>
                <w:color w:val="000000"/>
                <w:sz w:val="16"/>
                <w:szCs w:val="16"/>
                <w:lang w:val="de-DE"/>
              </w:rPr>
              <w:t xml:space="preserve"> </w:t>
            </w:r>
            <w:proofErr w:type="spellStart"/>
            <w:r w:rsidRPr="003371EE">
              <w:rPr>
                <w:rFonts w:ascii="Arial" w:hAnsi="Arial" w:cs="Arial"/>
                <w:color w:val="000000"/>
                <w:sz w:val="16"/>
                <w:szCs w:val="16"/>
                <w:lang w:val="de-DE"/>
              </w:rPr>
              <w:t>būti</w:t>
            </w:r>
            <w:proofErr w:type="spellEnd"/>
            <w:r w:rsidRPr="003371EE">
              <w:rPr>
                <w:rFonts w:ascii="Arial" w:hAnsi="Arial" w:cs="Arial"/>
                <w:color w:val="000000"/>
                <w:sz w:val="16"/>
                <w:szCs w:val="16"/>
                <w:lang w:val="de-DE"/>
              </w:rPr>
              <w:t xml:space="preserve"> ne </w:t>
            </w:r>
            <w:proofErr w:type="spellStart"/>
            <w:r w:rsidRPr="003371EE">
              <w:rPr>
                <w:rFonts w:ascii="Arial" w:hAnsi="Arial" w:cs="Arial"/>
                <w:color w:val="000000"/>
                <w:sz w:val="16"/>
                <w:szCs w:val="16"/>
                <w:lang w:val="de-DE"/>
              </w:rPr>
              <w:t>mažiau</w:t>
            </w:r>
            <w:proofErr w:type="spellEnd"/>
            <w:r w:rsidRPr="003371EE">
              <w:rPr>
                <w:rFonts w:ascii="Arial" w:hAnsi="Arial" w:cs="Arial"/>
                <w:color w:val="000000"/>
                <w:sz w:val="16"/>
                <w:szCs w:val="16"/>
                <w:lang w:val="de-DE"/>
              </w:rPr>
              <w:t>.</w:t>
            </w:r>
          </w:p>
          <w:p w14:paraId="2BA9652B" w14:textId="77777777" w:rsidR="00C2511C" w:rsidRPr="00511209" w:rsidRDefault="00C2511C" w:rsidP="0038660E">
            <w:pPr>
              <w:jc w:val="both"/>
              <w:rPr>
                <w:rFonts w:ascii="Arial" w:hAnsi="Arial" w:cs="Arial"/>
                <w:color w:val="000000"/>
                <w:sz w:val="16"/>
                <w:szCs w:val="16"/>
                <w:lang w:val="de-DE"/>
              </w:rPr>
            </w:pPr>
          </w:p>
          <w:p w14:paraId="4181A358" w14:textId="4CF3D53E" w:rsidR="00C2511C" w:rsidRPr="00511209" w:rsidRDefault="00C2511C" w:rsidP="0038660E">
            <w:pPr>
              <w:jc w:val="both"/>
              <w:rPr>
                <w:rFonts w:ascii="Arial" w:hAnsi="Arial" w:cs="Arial"/>
                <w:color w:val="000000"/>
                <w:sz w:val="16"/>
                <w:szCs w:val="16"/>
                <w:lang w:val="de-DE"/>
              </w:rPr>
            </w:pPr>
            <w:r w:rsidRPr="00511209">
              <w:rPr>
                <w:rFonts w:ascii="Arial" w:hAnsi="Arial" w:cs="Arial"/>
                <w:color w:val="000000"/>
                <w:sz w:val="16"/>
                <w:szCs w:val="16"/>
                <w:lang w:val="de-DE"/>
              </w:rPr>
              <w:t xml:space="preserve">4. </w:t>
            </w:r>
            <w:r w:rsidR="00B22375" w:rsidRPr="00511209">
              <w:rPr>
                <w:rFonts w:ascii="Arial" w:hAnsi="Arial" w:cs="Arial"/>
                <w:color w:val="000000"/>
                <w:sz w:val="16"/>
                <w:szCs w:val="16"/>
                <w:lang w:val="de-DE"/>
              </w:rPr>
              <w:t>Taip.</w:t>
            </w:r>
          </w:p>
        </w:tc>
        <w:tc>
          <w:tcPr>
            <w:tcW w:w="4820" w:type="dxa"/>
          </w:tcPr>
          <w:p w14:paraId="36AD83E0" w14:textId="5DEE5AF8" w:rsidR="00BA5A53" w:rsidRPr="00511209" w:rsidRDefault="00BA3508" w:rsidP="00E019C2">
            <w:pPr>
              <w:jc w:val="both"/>
              <w:rPr>
                <w:rFonts w:ascii="Arial" w:hAnsi="Arial" w:cs="Arial"/>
                <w:color w:val="000000"/>
                <w:sz w:val="16"/>
                <w:szCs w:val="16"/>
                <w:lang w:val="lt-LT"/>
              </w:rPr>
            </w:pPr>
            <w:r w:rsidRPr="005B5DBD">
              <w:rPr>
                <w:rFonts w:ascii="Arial" w:hAnsi="Arial" w:cs="Arial"/>
                <w:color w:val="000000"/>
                <w:sz w:val="16"/>
                <w:szCs w:val="16"/>
                <w:lang w:val="lt-LT"/>
              </w:rPr>
              <w:t>1.</w:t>
            </w:r>
            <w:r w:rsidR="00362DFD" w:rsidRPr="005B5DBD">
              <w:rPr>
                <w:rFonts w:ascii="Arial" w:hAnsi="Arial" w:cs="Arial"/>
                <w:color w:val="000000"/>
                <w:sz w:val="16"/>
                <w:szCs w:val="16"/>
                <w:lang w:val="lt-LT"/>
              </w:rPr>
              <w:t xml:space="preserve"> </w:t>
            </w:r>
            <w:r w:rsidR="00566D8B" w:rsidRPr="005B5DBD">
              <w:rPr>
                <w:rFonts w:ascii="Arial" w:hAnsi="Arial" w:cs="Arial"/>
                <w:color w:val="000000"/>
                <w:sz w:val="16"/>
                <w:szCs w:val="16"/>
                <w:lang w:val="lt-LT"/>
              </w:rPr>
              <w:t xml:space="preserve">Dėkojame už vertingas įžvalgas. Atsižvelgsime į </w:t>
            </w:r>
            <w:r w:rsidR="00996D53" w:rsidRPr="005B5DBD">
              <w:rPr>
                <w:rFonts w:ascii="Arial" w:hAnsi="Arial" w:cs="Arial"/>
                <w:color w:val="000000"/>
                <w:sz w:val="16"/>
                <w:szCs w:val="16"/>
                <w:lang w:val="lt-LT"/>
              </w:rPr>
              <w:t>požiūr</w:t>
            </w:r>
            <w:r w:rsidR="00113697" w:rsidRPr="005B5DBD">
              <w:rPr>
                <w:rFonts w:ascii="Arial" w:hAnsi="Arial" w:cs="Arial"/>
                <w:color w:val="000000"/>
                <w:sz w:val="16"/>
                <w:szCs w:val="16"/>
                <w:lang w:val="lt-LT"/>
              </w:rPr>
              <w:t>į</w:t>
            </w:r>
            <w:r w:rsidR="00996D53" w:rsidRPr="005B5DBD">
              <w:rPr>
                <w:rFonts w:ascii="Arial" w:hAnsi="Arial" w:cs="Arial"/>
                <w:color w:val="000000"/>
                <w:sz w:val="16"/>
                <w:szCs w:val="16"/>
                <w:lang w:val="lt-LT"/>
              </w:rPr>
              <w:t xml:space="preserve">, kad abi funkcijas gali padengti vienas specialistas (-ė), tačiau svarbu užtikrinti </w:t>
            </w:r>
            <w:proofErr w:type="spellStart"/>
            <w:r w:rsidR="005B5DBD" w:rsidRPr="005B5DBD">
              <w:rPr>
                <w:rFonts w:ascii="Arial" w:hAnsi="Arial" w:cs="Arial"/>
                <w:color w:val="000000"/>
                <w:sz w:val="16"/>
                <w:szCs w:val="16"/>
                <w:lang w:val="lt-LT"/>
              </w:rPr>
              <w:t>adevatų</w:t>
            </w:r>
            <w:proofErr w:type="spellEnd"/>
            <w:r w:rsidR="00996D53" w:rsidRPr="005B5DBD">
              <w:rPr>
                <w:rFonts w:ascii="Arial" w:hAnsi="Arial" w:cs="Arial"/>
                <w:color w:val="000000"/>
                <w:sz w:val="16"/>
                <w:szCs w:val="16"/>
                <w:lang w:val="lt-LT"/>
              </w:rPr>
              <w:t xml:space="preserve"> </w:t>
            </w:r>
            <w:proofErr w:type="spellStart"/>
            <w:r w:rsidR="00996D53" w:rsidRPr="005B5DBD">
              <w:rPr>
                <w:rFonts w:ascii="Arial" w:hAnsi="Arial" w:cs="Arial"/>
                <w:color w:val="000000"/>
                <w:sz w:val="16"/>
                <w:szCs w:val="16"/>
                <w:lang w:val="lt-LT"/>
              </w:rPr>
              <w:t>pakaitumą</w:t>
            </w:r>
            <w:proofErr w:type="spellEnd"/>
            <w:r w:rsidR="00960EED" w:rsidRPr="005B5DBD">
              <w:rPr>
                <w:rFonts w:ascii="Arial" w:hAnsi="Arial" w:cs="Arial"/>
                <w:color w:val="000000"/>
                <w:sz w:val="16"/>
                <w:szCs w:val="16"/>
                <w:lang w:val="lt-LT"/>
              </w:rPr>
              <w:t>, jei to prireiktų</w:t>
            </w:r>
            <w:r w:rsidR="006E1BCC" w:rsidRPr="005B5DBD">
              <w:rPr>
                <w:rFonts w:ascii="Arial" w:hAnsi="Arial" w:cs="Arial"/>
                <w:color w:val="000000"/>
                <w:sz w:val="16"/>
                <w:szCs w:val="16"/>
                <w:lang w:val="lt-LT"/>
              </w:rPr>
              <w:t xml:space="preserve"> (pavyzdžiui, jei išorinis ir vidinis renginys vyktų tą pačią dieną</w:t>
            </w:r>
            <w:r w:rsidR="00996D53" w:rsidRPr="005B5DBD">
              <w:rPr>
                <w:rFonts w:ascii="Arial" w:hAnsi="Arial" w:cs="Arial"/>
                <w:color w:val="000000"/>
                <w:sz w:val="16"/>
                <w:szCs w:val="16"/>
                <w:lang w:val="lt-LT"/>
              </w:rPr>
              <w:t>.</w:t>
            </w:r>
          </w:p>
        </w:tc>
      </w:tr>
      <w:tr w:rsidR="00BA5A53" w:rsidRPr="005C7285" w14:paraId="493A892A" w14:textId="730B0CA5" w:rsidTr="00BA5A53">
        <w:tc>
          <w:tcPr>
            <w:tcW w:w="9072" w:type="dxa"/>
            <w:gridSpan w:val="3"/>
            <w:shd w:val="clear" w:color="auto" w:fill="002060"/>
          </w:tcPr>
          <w:p w14:paraId="7038AC65" w14:textId="77777777" w:rsidR="00BA5A53" w:rsidRPr="00511209" w:rsidRDefault="00BA5A53" w:rsidP="00E019C2">
            <w:pPr>
              <w:jc w:val="both"/>
              <w:rPr>
                <w:rFonts w:ascii="Arial" w:hAnsi="Arial" w:cs="Arial"/>
                <w:color w:val="000000"/>
                <w:sz w:val="16"/>
                <w:szCs w:val="16"/>
                <w:lang w:val="lt-LT"/>
              </w:rPr>
            </w:pPr>
          </w:p>
        </w:tc>
        <w:tc>
          <w:tcPr>
            <w:tcW w:w="4820" w:type="dxa"/>
            <w:shd w:val="clear" w:color="auto" w:fill="002060"/>
          </w:tcPr>
          <w:p w14:paraId="09F1092F" w14:textId="77777777" w:rsidR="00BA5A53" w:rsidRPr="00511209" w:rsidRDefault="00BA5A53" w:rsidP="00E019C2">
            <w:pPr>
              <w:jc w:val="both"/>
              <w:rPr>
                <w:rFonts w:ascii="Arial" w:hAnsi="Arial" w:cs="Arial"/>
                <w:color w:val="000000"/>
                <w:sz w:val="16"/>
                <w:szCs w:val="16"/>
                <w:lang w:val="lt-LT"/>
              </w:rPr>
            </w:pPr>
          </w:p>
        </w:tc>
      </w:tr>
      <w:tr w:rsidR="00BA5A53" w:rsidRPr="00511209" w14:paraId="7F1B1A1E" w14:textId="7FA9332C" w:rsidTr="00BA5A53">
        <w:tc>
          <w:tcPr>
            <w:tcW w:w="1572" w:type="dxa"/>
            <w:vMerge w:val="restart"/>
          </w:tcPr>
          <w:p w14:paraId="07AE328C" w14:textId="77777777" w:rsidR="00BA5A53" w:rsidRPr="00511209" w:rsidRDefault="00BA5A53" w:rsidP="00E019C2">
            <w:pPr>
              <w:jc w:val="both"/>
              <w:rPr>
                <w:rFonts w:ascii="Arial" w:hAnsi="Arial" w:cs="Arial"/>
                <w:color w:val="000000"/>
                <w:sz w:val="16"/>
                <w:szCs w:val="16"/>
                <w:lang w:val="lt-LT"/>
              </w:rPr>
            </w:pPr>
            <w:r w:rsidRPr="00511209">
              <w:rPr>
                <w:rFonts w:ascii="Arial" w:hAnsi="Arial" w:cs="Arial"/>
                <w:b/>
                <w:bCs/>
                <w:color w:val="215E99" w:themeColor="text2" w:themeTint="BF"/>
                <w:sz w:val="16"/>
                <w:szCs w:val="16"/>
                <w:lang w:val="lt-LT"/>
              </w:rPr>
              <w:t>Kiti klausimai</w:t>
            </w:r>
          </w:p>
        </w:tc>
        <w:tc>
          <w:tcPr>
            <w:tcW w:w="3673" w:type="dxa"/>
          </w:tcPr>
          <w:p w14:paraId="40D5E72C" w14:textId="4B7E3F5D" w:rsidR="00BA5A53" w:rsidRPr="00511209" w:rsidRDefault="00BA5A53" w:rsidP="009E487D">
            <w:pPr>
              <w:jc w:val="both"/>
              <w:rPr>
                <w:rFonts w:ascii="Arial" w:hAnsi="Arial" w:cs="Arial"/>
                <w:sz w:val="16"/>
                <w:szCs w:val="16"/>
                <w:lang w:val="lt-LT"/>
              </w:rPr>
            </w:pPr>
            <w:r w:rsidRPr="00511209">
              <w:rPr>
                <w:rFonts w:ascii="Arial" w:hAnsi="Arial" w:cs="Arial"/>
                <w:sz w:val="16"/>
                <w:szCs w:val="16"/>
                <w:lang w:val="lt-LT"/>
              </w:rPr>
              <w:t>1.Kiti čia nepaminėti klausimai, prašome įvardinti.</w:t>
            </w:r>
          </w:p>
          <w:p w14:paraId="7F12CCBF" w14:textId="77777777" w:rsidR="00BA5A53" w:rsidRPr="00511209" w:rsidRDefault="00BA5A53" w:rsidP="00754CC1">
            <w:pPr>
              <w:ind w:left="360"/>
              <w:contextualSpacing/>
              <w:jc w:val="both"/>
              <w:rPr>
                <w:rFonts w:ascii="Arial" w:hAnsi="Arial" w:cs="Arial"/>
                <w:color w:val="000000"/>
                <w:sz w:val="16"/>
                <w:szCs w:val="16"/>
                <w:lang w:val="lt-LT"/>
              </w:rPr>
            </w:pPr>
          </w:p>
        </w:tc>
        <w:tc>
          <w:tcPr>
            <w:tcW w:w="3827" w:type="dxa"/>
          </w:tcPr>
          <w:p w14:paraId="13DCB51F"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w:t>
            </w:r>
          </w:p>
          <w:p w14:paraId="5520B350" w14:textId="2999266E" w:rsidR="00BE1F72" w:rsidRPr="00511209" w:rsidRDefault="00BE1F72" w:rsidP="0038660E">
            <w:pPr>
              <w:jc w:val="both"/>
              <w:rPr>
                <w:rFonts w:ascii="Arial" w:hAnsi="Arial" w:cs="Arial"/>
                <w:color w:val="000000"/>
                <w:sz w:val="16"/>
                <w:szCs w:val="16"/>
                <w:lang w:val="lt-LT"/>
              </w:rPr>
            </w:pPr>
            <w:r w:rsidRPr="00511209">
              <w:rPr>
                <w:rFonts w:ascii="Arial" w:hAnsi="Arial" w:cs="Arial"/>
                <w:color w:val="000000"/>
                <w:sz w:val="16"/>
                <w:szCs w:val="16"/>
                <w:lang w:val="lt-LT"/>
              </w:rPr>
              <w:t xml:space="preserve">2. </w:t>
            </w:r>
            <w:r w:rsidR="00C2511C" w:rsidRPr="00511209">
              <w:rPr>
                <w:rFonts w:ascii="Arial" w:hAnsi="Arial" w:cs="Arial"/>
                <w:color w:val="000000"/>
                <w:sz w:val="16"/>
                <w:szCs w:val="16"/>
                <w:lang w:val="lt-LT"/>
              </w:rPr>
              <w:t>–</w:t>
            </w:r>
          </w:p>
          <w:p w14:paraId="14202A42" w14:textId="77777777" w:rsidR="00C2511C" w:rsidRPr="00511209" w:rsidRDefault="00C2511C" w:rsidP="0038660E">
            <w:pPr>
              <w:jc w:val="both"/>
              <w:rPr>
                <w:rFonts w:ascii="Arial" w:hAnsi="Arial" w:cs="Arial"/>
                <w:color w:val="000000"/>
                <w:sz w:val="16"/>
                <w:szCs w:val="16"/>
                <w:lang w:val="lt-LT"/>
              </w:rPr>
            </w:pPr>
            <w:r w:rsidRPr="00511209">
              <w:rPr>
                <w:rFonts w:ascii="Arial" w:hAnsi="Arial" w:cs="Arial"/>
                <w:color w:val="000000"/>
                <w:sz w:val="16"/>
                <w:szCs w:val="16"/>
                <w:lang w:val="lt-LT"/>
              </w:rPr>
              <w:t>3.-</w:t>
            </w:r>
          </w:p>
          <w:p w14:paraId="0F45AD6E" w14:textId="4825A151" w:rsidR="00B22375" w:rsidRPr="00511209" w:rsidRDefault="00B22375" w:rsidP="0038660E">
            <w:pPr>
              <w:jc w:val="both"/>
              <w:rPr>
                <w:rFonts w:ascii="Arial" w:hAnsi="Arial" w:cs="Arial"/>
                <w:color w:val="000000"/>
                <w:sz w:val="16"/>
                <w:szCs w:val="16"/>
                <w:lang w:val="lt-LT"/>
              </w:rPr>
            </w:pPr>
            <w:r w:rsidRPr="00511209">
              <w:rPr>
                <w:rFonts w:ascii="Arial" w:hAnsi="Arial" w:cs="Arial"/>
                <w:color w:val="000000"/>
                <w:sz w:val="16"/>
                <w:szCs w:val="16"/>
                <w:lang w:val="lt-LT"/>
              </w:rPr>
              <w:t>4. -</w:t>
            </w:r>
          </w:p>
        </w:tc>
        <w:tc>
          <w:tcPr>
            <w:tcW w:w="4820" w:type="dxa"/>
          </w:tcPr>
          <w:p w14:paraId="191D1B38" w14:textId="5489E42E" w:rsidR="00BA5A53" w:rsidRPr="00511209" w:rsidRDefault="00BA3508" w:rsidP="00E019C2">
            <w:pPr>
              <w:jc w:val="both"/>
              <w:rPr>
                <w:rFonts w:ascii="Arial" w:hAnsi="Arial" w:cs="Arial"/>
                <w:color w:val="000000"/>
                <w:sz w:val="16"/>
                <w:szCs w:val="16"/>
                <w:lang w:val="lt-LT"/>
              </w:rPr>
            </w:pPr>
            <w:r w:rsidRPr="00511209">
              <w:rPr>
                <w:rFonts w:ascii="Arial" w:hAnsi="Arial" w:cs="Arial"/>
                <w:color w:val="000000"/>
                <w:sz w:val="16"/>
                <w:szCs w:val="16"/>
                <w:lang w:val="lt-LT"/>
              </w:rPr>
              <w:t>1.-</w:t>
            </w:r>
          </w:p>
        </w:tc>
      </w:tr>
      <w:tr w:rsidR="00BA5A53" w:rsidRPr="005C7285" w14:paraId="4C81E1D0" w14:textId="366C9093" w:rsidTr="00BA5A53">
        <w:tc>
          <w:tcPr>
            <w:tcW w:w="1572" w:type="dxa"/>
            <w:vMerge/>
          </w:tcPr>
          <w:p w14:paraId="3507EDB4" w14:textId="77777777" w:rsidR="00BA5A53" w:rsidRPr="00511209" w:rsidRDefault="00BA5A53" w:rsidP="00E019C2">
            <w:pPr>
              <w:jc w:val="both"/>
              <w:rPr>
                <w:rFonts w:ascii="Arial" w:hAnsi="Arial" w:cs="Arial"/>
                <w:b/>
                <w:bCs/>
                <w:color w:val="215E99" w:themeColor="text2" w:themeTint="BF"/>
                <w:sz w:val="16"/>
                <w:szCs w:val="16"/>
                <w:lang w:val="lt-LT"/>
              </w:rPr>
            </w:pPr>
          </w:p>
        </w:tc>
        <w:tc>
          <w:tcPr>
            <w:tcW w:w="3673" w:type="dxa"/>
          </w:tcPr>
          <w:p w14:paraId="0C36F35A" w14:textId="2BA0A414" w:rsidR="00BA5A53" w:rsidRPr="00511209" w:rsidRDefault="00BA5A53" w:rsidP="009E487D">
            <w:pPr>
              <w:jc w:val="both"/>
              <w:rPr>
                <w:rFonts w:ascii="Arial" w:hAnsi="Arial" w:cs="Arial"/>
                <w:sz w:val="16"/>
                <w:szCs w:val="16"/>
                <w:lang w:val="lt-LT"/>
              </w:rPr>
            </w:pPr>
            <w:r w:rsidRPr="00511209">
              <w:rPr>
                <w:rFonts w:ascii="Arial" w:hAnsi="Arial" w:cs="Arial"/>
                <w:sz w:val="16"/>
                <w:szCs w:val="16"/>
                <w:lang w:val="lt-LT"/>
              </w:rPr>
              <w:t>2. Ar yra reikalavimų ar sąlygų, kurios, Jūsų nuomone, galėtų nepagrįstai riboti konkurenciją renginių organizavimo paslaugų rinkoje?</w:t>
            </w:r>
          </w:p>
        </w:tc>
        <w:tc>
          <w:tcPr>
            <w:tcW w:w="3827" w:type="dxa"/>
          </w:tcPr>
          <w:p w14:paraId="4C6DFC7A"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 Pirkimo dokumentuose numatyti reikalavimai iš esmės yra proporcingi pirkimo objektui ir atitinka renginių organizavimo rinkos praktiką.</w:t>
            </w:r>
          </w:p>
          <w:p w14:paraId="327BBFC5"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Kompleksinių renginių organizavimas reikalauja patirties projektų valdymo, techninio aptarnavimo koordinavimo ir partnerių valdymo srityse, todėl kvalifikacijos ir techniniai reikalavimai yra pagrįsti ir padeda užtikrinti kokybišką paslaugų įgyvendinimą.</w:t>
            </w:r>
          </w:p>
          <w:p w14:paraId="09F79484" w14:textId="150453F4" w:rsidR="00BA5A53" w:rsidRPr="00511209" w:rsidRDefault="005C7285" w:rsidP="0038660E">
            <w:pPr>
              <w:jc w:val="both"/>
              <w:rPr>
                <w:rFonts w:ascii="Arial" w:hAnsi="Arial" w:cs="Arial"/>
                <w:color w:val="000000"/>
                <w:sz w:val="16"/>
                <w:szCs w:val="16"/>
                <w:lang w:val="lt-LT"/>
              </w:rPr>
            </w:pPr>
            <w:r>
              <w:rPr>
                <w:rFonts w:ascii="Arial" w:hAnsi="Arial" w:cs="Arial"/>
                <w:color w:val="000000"/>
                <w:sz w:val="16"/>
                <w:szCs w:val="16"/>
                <w:lang w:val="lt-LT"/>
              </w:rPr>
              <w:t xml:space="preserve">(Įmonės pavadinimas) </w:t>
            </w:r>
            <w:r w:rsidR="0038660E" w:rsidRPr="00511209">
              <w:rPr>
                <w:rFonts w:ascii="Arial" w:hAnsi="Arial" w:cs="Arial"/>
                <w:color w:val="000000"/>
                <w:sz w:val="16"/>
                <w:szCs w:val="16"/>
                <w:lang w:val="lt-LT"/>
              </w:rPr>
              <w:t>turi ilgametę renginių organizavimo patirtį ir profesionalių partnerių tinklą, todėl gali užtikrinti visų pirkimo dokumentuose numatytų reikalavimų įgyvendinimą.</w:t>
            </w:r>
          </w:p>
          <w:p w14:paraId="4E913F1E" w14:textId="77777777" w:rsidR="00BE1F72" w:rsidRPr="00511209" w:rsidRDefault="00BE1F72" w:rsidP="0038660E">
            <w:pPr>
              <w:jc w:val="both"/>
              <w:rPr>
                <w:rFonts w:ascii="Arial" w:hAnsi="Arial" w:cs="Arial"/>
                <w:color w:val="000000"/>
                <w:sz w:val="16"/>
                <w:szCs w:val="16"/>
                <w:lang w:val="lt-LT"/>
              </w:rPr>
            </w:pPr>
          </w:p>
          <w:p w14:paraId="49647D2B" w14:textId="77777777" w:rsidR="00BE1F72" w:rsidRPr="00511209" w:rsidRDefault="00BE1F72" w:rsidP="0038660E">
            <w:pPr>
              <w:jc w:val="both"/>
              <w:rPr>
                <w:rFonts w:ascii="Arial" w:hAnsi="Arial" w:cs="Arial"/>
                <w:color w:val="000000"/>
                <w:sz w:val="16"/>
                <w:szCs w:val="16"/>
                <w:lang w:val="lt-LT"/>
              </w:rPr>
            </w:pPr>
            <w:r w:rsidRPr="00511209">
              <w:rPr>
                <w:rFonts w:ascii="Arial" w:hAnsi="Arial" w:cs="Arial"/>
                <w:color w:val="000000"/>
                <w:sz w:val="16"/>
                <w:szCs w:val="16"/>
                <w:lang w:val="lt-LT"/>
              </w:rPr>
              <w:t>2. Ne</w:t>
            </w:r>
          </w:p>
          <w:p w14:paraId="615805B4" w14:textId="77777777" w:rsidR="00C2511C" w:rsidRPr="00511209" w:rsidRDefault="00C2511C" w:rsidP="0038660E">
            <w:pPr>
              <w:jc w:val="both"/>
              <w:rPr>
                <w:rFonts w:ascii="Arial" w:hAnsi="Arial" w:cs="Arial"/>
                <w:color w:val="000000"/>
                <w:sz w:val="16"/>
                <w:szCs w:val="16"/>
                <w:lang w:val="lt-LT"/>
              </w:rPr>
            </w:pPr>
          </w:p>
          <w:p w14:paraId="3646872F" w14:textId="77777777" w:rsidR="00C2511C" w:rsidRPr="00511209" w:rsidRDefault="00C2511C" w:rsidP="0038660E">
            <w:pPr>
              <w:jc w:val="both"/>
              <w:rPr>
                <w:rFonts w:ascii="Arial" w:hAnsi="Arial" w:cs="Arial"/>
                <w:color w:val="000000"/>
                <w:sz w:val="16"/>
                <w:szCs w:val="16"/>
                <w:lang w:val="lt-LT"/>
              </w:rPr>
            </w:pPr>
            <w:r w:rsidRPr="00511209">
              <w:rPr>
                <w:rFonts w:ascii="Arial" w:hAnsi="Arial" w:cs="Arial"/>
                <w:color w:val="000000"/>
                <w:sz w:val="16"/>
                <w:szCs w:val="16"/>
                <w:lang w:val="lt-LT"/>
              </w:rPr>
              <w:t>3.</w:t>
            </w:r>
            <w:r w:rsidRPr="00511209">
              <w:rPr>
                <w:lang w:val="it-IT"/>
              </w:rPr>
              <w:t xml:space="preserve"> </w:t>
            </w:r>
            <w:r w:rsidRPr="00511209">
              <w:rPr>
                <w:rFonts w:ascii="Arial" w:hAnsi="Arial" w:cs="Arial"/>
                <w:color w:val="000000"/>
                <w:sz w:val="16"/>
                <w:szCs w:val="16"/>
                <w:lang w:val="lt-LT"/>
              </w:rPr>
              <w:t>Nepagrįstai maža kaina, nuliai darbo valandose ar komisiniame procente.</w:t>
            </w:r>
          </w:p>
          <w:p w14:paraId="4D7AB39C" w14:textId="77777777" w:rsidR="00B22375" w:rsidRPr="00511209" w:rsidRDefault="00B22375" w:rsidP="0038660E">
            <w:pPr>
              <w:jc w:val="both"/>
              <w:rPr>
                <w:rFonts w:ascii="Arial" w:hAnsi="Arial" w:cs="Arial"/>
                <w:color w:val="000000"/>
                <w:sz w:val="16"/>
                <w:szCs w:val="16"/>
                <w:lang w:val="lt-LT"/>
              </w:rPr>
            </w:pPr>
          </w:p>
          <w:p w14:paraId="4228A832" w14:textId="5CEF8C2B" w:rsidR="00B22375" w:rsidRPr="00511209" w:rsidRDefault="00B22375" w:rsidP="00B22375">
            <w:pPr>
              <w:jc w:val="both"/>
              <w:rPr>
                <w:rFonts w:ascii="Arial" w:hAnsi="Arial" w:cs="Arial"/>
                <w:color w:val="000000"/>
                <w:sz w:val="16"/>
                <w:szCs w:val="16"/>
                <w:lang w:val="lt-LT"/>
              </w:rPr>
            </w:pPr>
            <w:r w:rsidRPr="00511209">
              <w:rPr>
                <w:rFonts w:ascii="Arial" w:hAnsi="Arial" w:cs="Arial"/>
                <w:color w:val="000000"/>
                <w:sz w:val="16"/>
                <w:szCs w:val="16"/>
                <w:lang w:val="lt-LT"/>
              </w:rPr>
              <w:t xml:space="preserve">4. Pirkimo dokumentuose siūlome aiškiai nustatyti draudimą teikti pasiūlymą, kuriame nurodyta kaina būtų lygi 0 Eur. Esame turėję precedentą viename valstybinio sektoriaus konkurse, kai tokios nuostatos nebuvimas iš esmės pakeitė pirminį ekonominio naudingumo (kainos ir kokybės) vertinimo modelį. Visi tiekėjai už pasiūlytą kainą gavo po 0 balų, nes vienas tiekėjas, siekdamas surinkti maksimalų balų skaičių (šiuo atveju – 40), </w:t>
            </w:r>
          </w:p>
          <w:p w14:paraId="1D994263" w14:textId="2CB2912A" w:rsidR="00B22375" w:rsidRPr="00511209" w:rsidRDefault="00B22375" w:rsidP="00B22375">
            <w:pPr>
              <w:jc w:val="both"/>
              <w:rPr>
                <w:rFonts w:ascii="Arial" w:hAnsi="Arial" w:cs="Arial"/>
                <w:color w:val="000000"/>
                <w:sz w:val="16"/>
                <w:szCs w:val="16"/>
                <w:lang w:val="lt-LT"/>
              </w:rPr>
            </w:pPr>
            <w:r w:rsidRPr="00511209">
              <w:rPr>
                <w:rFonts w:ascii="Arial" w:hAnsi="Arial" w:cs="Arial"/>
                <w:color w:val="000000"/>
                <w:sz w:val="16"/>
                <w:szCs w:val="16"/>
                <w:lang w:val="lt-LT"/>
              </w:rPr>
              <w:t xml:space="preserve">pasiūlė 0 Eur kainą. Kitų tiekėjų pasiūlytos kainos buvo gerokai didesnės už apskaičiuotą vidurkį. Vis dėlto ir 0 Eur kainą pasiūlęs tiekėjas taip pat gavo 0 balų, kadangi pagal taikytą vertinimo formulę bet koks skaičius, dauginamas ar dalijamas iš 0, lemia </w:t>
            </w:r>
          </w:p>
          <w:p w14:paraId="1B949427" w14:textId="77777777" w:rsidR="00B22375" w:rsidRPr="00511209" w:rsidRDefault="00B22375" w:rsidP="00B22375">
            <w:pPr>
              <w:jc w:val="both"/>
              <w:rPr>
                <w:rFonts w:ascii="Arial" w:hAnsi="Arial" w:cs="Arial"/>
                <w:color w:val="000000"/>
                <w:sz w:val="16"/>
                <w:szCs w:val="16"/>
                <w:lang w:val="lt-LT"/>
              </w:rPr>
            </w:pPr>
            <w:r w:rsidRPr="00511209">
              <w:rPr>
                <w:rFonts w:ascii="Arial" w:hAnsi="Arial" w:cs="Arial"/>
                <w:color w:val="000000"/>
                <w:sz w:val="16"/>
                <w:szCs w:val="16"/>
                <w:lang w:val="lt-LT"/>
              </w:rPr>
              <w:t xml:space="preserve">galutinį rezultatą – 0. </w:t>
            </w:r>
          </w:p>
          <w:p w14:paraId="332278D2" w14:textId="492BBD0D" w:rsidR="00B22375" w:rsidRPr="00511209" w:rsidRDefault="00B22375" w:rsidP="00B22375">
            <w:pPr>
              <w:jc w:val="both"/>
              <w:rPr>
                <w:rFonts w:ascii="Arial" w:hAnsi="Arial" w:cs="Arial"/>
                <w:color w:val="000000"/>
                <w:sz w:val="16"/>
                <w:szCs w:val="16"/>
                <w:lang w:val="lt-LT"/>
              </w:rPr>
            </w:pPr>
            <w:r w:rsidRPr="00511209">
              <w:rPr>
                <w:rFonts w:ascii="Arial" w:hAnsi="Arial" w:cs="Arial"/>
                <w:color w:val="000000"/>
                <w:sz w:val="16"/>
                <w:szCs w:val="16"/>
                <w:lang w:val="lt-LT"/>
              </w:rPr>
              <w:t>Taigi konkursas, kurio ekonominio naudingumo vertinimą sudarė dvi dalys – kaina ir kokybė, faktiškai tapo tik kokybės vertinimu grindžiamu konkursu. Dėl to laimėtoju buvo pripažintas tiekėjas, pasiūlęs didžiausią kainą.</w:t>
            </w:r>
          </w:p>
        </w:tc>
        <w:tc>
          <w:tcPr>
            <w:tcW w:w="4820" w:type="dxa"/>
          </w:tcPr>
          <w:p w14:paraId="7DF31ECE" w14:textId="15DEDFDC" w:rsidR="00BA5A53" w:rsidRPr="00511209" w:rsidRDefault="00BA3508" w:rsidP="00E019C2">
            <w:pPr>
              <w:jc w:val="both"/>
              <w:rPr>
                <w:rFonts w:ascii="Arial" w:hAnsi="Arial" w:cs="Arial"/>
                <w:color w:val="000000"/>
                <w:sz w:val="16"/>
                <w:szCs w:val="16"/>
                <w:lang w:val="lt-LT"/>
              </w:rPr>
            </w:pPr>
            <w:r w:rsidRPr="00511209">
              <w:rPr>
                <w:rFonts w:ascii="Arial" w:hAnsi="Arial" w:cs="Arial"/>
                <w:color w:val="000000"/>
                <w:sz w:val="16"/>
                <w:szCs w:val="16"/>
                <w:lang w:val="lt-LT"/>
              </w:rPr>
              <w:t>1.</w:t>
            </w:r>
            <w:r w:rsidR="005D1141">
              <w:rPr>
                <w:rFonts w:ascii="Arial" w:hAnsi="Arial" w:cs="Arial"/>
                <w:color w:val="000000"/>
                <w:sz w:val="16"/>
                <w:szCs w:val="16"/>
                <w:lang w:val="lt-LT"/>
              </w:rPr>
              <w:t xml:space="preserve"> </w:t>
            </w:r>
            <w:r w:rsidR="00AE658F" w:rsidRPr="00511209">
              <w:rPr>
                <w:rFonts w:ascii="Arial" w:hAnsi="Arial" w:cs="Arial"/>
                <w:color w:val="000000"/>
                <w:sz w:val="16"/>
                <w:szCs w:val="16"/>
                <w:lang w:val="lt-LT"/>
              </w:rPr>
              <w:t xml:space="preserve">Perkančioji </w:t>
            </w:r>
            <w:r w:rsidR="007E6E78" w:rsidRPr="00511209">
              <w:rPr>
                <w:rFonts w:ascii="Arial" w:hAnsi="Arial" w:cs="Arial"/>
                <w:color w:val="000000"/>
                <w:sz w:val="16"/>
                <w:szCs w:val="16"/>
                <w:lang w:val="lt-LT"/>
              </w:rPr>
              <w:t xml:space="preserve">organizacija būtinai atsižvelgs ir įtrauks pirkimo dokumentuose </w:t>
            </w:r>
            <w:r w:rsidR="005F449D" w:rsidRPr="00511209">
              <w:rPr>
                <w:rFonts w:ascii="Arial" w:hAnsi="Arial" w:cs="Arial"/>
                <w:color w:val="000000"/>
                <w:sz w:val="16"/>
                <w:szCs w:val="16"/>
                <w:lang w:val="lt-LT"/>
              </w:rPr>
              <w:t xml:space="preserve">draudimą teikti </w:t>
            </w:r>
            <w:r w:rsidR="00003F95" w:rsidRPr="00511209">
              <w:rPr>
                <w:rFonts w:ascii="Arial" w:hAnsi="Arial" w:cs="Arial"/>
                <w:color w:val="000000"/>
                <w:sz w:val="16"/>
                <w:szCs w:val="16"/>
                <w:lang w:val="lt-LT"/>
              </w:rPr>
              <w:t>siūlymą</w:t>
            </w:r>
            <w:r w:rsidR="005F449D" w:rsidRPr="00511209">
              <w:rPr>
                <w:rFonts w:ascii="Arial" w:hAnsi="Arial" w:cs="Arial"/>
                <w:color w:val="000000"/>
                <w:sz w:val="16"/>
                <w:szCs w:val="16"/>
                <w:lang w:val="lt-LT"/>
              </w:rPr>
              <w:t xml:space="preserve">, kuriame nurodyta kaina būtų lygi nuliui ar prieštarautų </w:t>
            </w:r>
            <w:r w:rsidR="00003F95" w:rsidRPr="00511209">
              <w:rPr>
                <w:rFonts w:ascii="Arial" w:hAnsi="Arial" w:cs="Arial"/>
                <w:color w:val="000000"/>
                <w:sz w:val="16"/>
                <w:szCs w:val="16"/>
                <w:lang w:val="lt-LT"/>
              </w:rPr>
              <w:t>D</w:t>
            </w:r>
            <w:r w:rsidR="005F449D" w:rsidRPr="00511209">
              <w:rPr>
                <w:rFonts w:ascii="Arial" w:hAnsi="Arial" w:cs="Arial"/>
                <w:color w:val="000000"/>
                <w:sz w:val="16"/>
                <w:szCs w:val="16"/>
                <w:lang w:val="lt-LT"/>
              </w:rPr>
              <w:t>arbo kodekso nuostatoms.</w:t>
            </w:r>
            <w:r w:rsidR="00003F95" w:rsidRPr="00511209">
              <w:rPr>
                <w:rFonts w:ascii="Arial" w:hAnsi="Arial" w:cs="Arial"/>
                <w:color w:val="000000"/>
                <w:sz w:val="16"/>
                <w:szCs w:val="16"/>
                <w:lang w:val="lt-LT"/>
              </w:rPr>
              <w:t xml:space="preserve"> Svarbu bus užkardyti galimybę siūlyti nepagrįstai mažą kainą, nulius darbo valandose ar komisiniame procente.</w:t>
            </w:r>
          </w:p>
        </w:tc>
      </w:tr>
      <w:tr w:rsidR="00BA5A53" w:rsidRPr="005C7285" w14:paraId="058C96A7" w14:textId="1D2A9002" w:rsidTr="00BA5A53">
        <w:tc>
          <w:tcPr>
            <w:tcW w:w="1572" w:type="dxa"/>
            <w:vMerge/>
          </w:tcPr>
          <w:p w14:paraId="687A58AE" w14:textId="77777777" w:rsidR="00BA5A53" w:rsidRPr="00511209" w:rsidRDefault="00BA5A53" w:rsidP="00E019C2">
            <w:pPr>
              <w:jc w:val="both"/>
              <w:rPr>
                <w:rFonts w:ascii="Arial" w:hAnsi="Arial" w:cs="Arial"/>
                <w:b/>
                <w:bCs/>
                <w:color w:val="215E99" w:themeColor="text2" w:themeTint="BF"/>
                <w:sz w:val="16"/>
                <w:szCs w:val="16"/>
                <w:lang w:val="lt-LT"/>
              </w:rPr>
            </w:pPr>
          </w:p>
        </w:tc>
        <w:tc>
          <w:tcPr>
            <w:tcW w:w="3673" w:type="dxa"/>
          </w:tcPr>
          <w:p w14:paraId="38A8EEF1" w14:textId="4690B67E" w:rsidR="00BA5A53" w:rsidRPr="00511209" w:rsidRDefault="00BA5A53" w:rsidP="00CE5640">
            <w:pPr>
              <w:jc w:val="both"/>
              <w:rPr>
                <w:rFonts w:ascii="Arial" w:hAnsi="Arial" w:cs="Arial"/>
                <w:sz w:val="16"/>
                <w:szCs w:val="16"/>
                <w:lang w:val="lt-LT"/>
              </w:rPr>
            </w:pPr>
            <w:r w:rsidRPr="00511209">
              <w:rPr>
                <w:rFonts w:ascii="Arial" w:hAnsi="Arial" w:cs="Arial"/>
                <w:sz w:val="16"/>
                <w:szCs w:val="16"/>
                <w:lang w:val="lt-LT"/>
              </w:rPr>
              <w:t>3. Kokios dažniausios rizikos kyla vykdant renginių organizavimo sutartis ir kaip jas rekomenduotumėte valdyti sutarties sąlygomis?</w:t>
            </w:r>
          </w:p>
        </w:tc>
        <w:tc>
          <w:tcPr>
            <w:tcW w:w="3827" w:type="dxa"/>
          </w:tcPr>
          <w:p w14:paraId="5D55FAD6" w14:textId="2F1E6E03"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w:t>
            </w:r>
            <w:r w:rsidRPr="00511209">
              <w:rPr>
                <w:lang w:val="lt-LT"/>
              </w:rPr>
              <w:t xml:space="preserve"> </w:t>
            </w:r>
            <w:r w:rsidRPr="00511209">
              <w:rPr>
                <w:rFonts w:ascii="Arial" w:hAnsi="Arial" w:cs="Arial"/>
                <w:color w:val="000000"/>
                <w:sz w:val="16"/>
                <w:szCs w:val="16"/>
                <w:lang w:val="lt-LT"/>
              </w:rPr>
              <w:t>Dažniausios rizikos vykdant renginių organizavimo sutartis:</w:t>
            </w:r>
          </w:p>
          <w:p w14:paraId="4684D3C3"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w:t>
            </w:r>
            <w:r w:rsidRPr="00511209">
              <w:rPr>
                <w:rFonts w:ascii="Arial" w:hAnsi="Arial" w:cs="Arial"/>
                <w:color w:val="000000"/>
                <w:sz w:val="16"/>
                <w:szCs w:val="16"/>
                <w:lang w:val="lt-LT"/>
              </w:rPr>
              <w:tab/>
              <w:t>Dalyvių skaičiaus pokyčiai prieš renginį, kurie gali turėti įtakos maitinimo, techninių sprendimų ir patalpų poreikiams.</w:t>
            </w:r>
          </w:p>
          <w:p w14:paraId="70BCA885"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Rekomenduojama sutartyje numatyti aiškų galutinio dalyvių skaičiaus patvirtinimo terminą.</w:t>
            </w:r>
          </w:p>
          <w:p w14:paraId="1099D780"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2.</w:t>
            </w:r>
            <w:r w:rsidRPr="00511209">
              <w:rPr>
                <w:rFonts w:ascii="Arial" w:hAnsi="Arial" w:cs="Arial"/>
                <w:color w:val="000000"/>
                <w:sz w:val="16"/>
                <w:szCs w:val="16"/>
                <w:lang w:val="lt-LT"/>
              </w:rPr>
              <w:tab/>
              <w:t>Techninių reikalavimų pokyčiai ar papildomi užsakovo poreikiai.</w:t>
            </w:r>
          </w:p>
          <w:p w14:paraId="78ED139A"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Rekomenduojama numatyti galimybę koreguoti paslaugų apimtį ir kainą, esant papildomiems užsakovo poreikiams.</w:t>
            </w:r>
          </w:p>
          <w:p w14:paraId="3A15ED70"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3.</w:t>
            </w:r>
            <w:r w:rsidRPr="00511209">
              <w:rPr>
                <w:rFonts w:ascii="Arial" w:hAnsi="Arial" w:cs="Arial"/>
                <w:color w:val="000000"/>
                <w:sz w:val="16"/>
                <w:szCs w:val="16"/>
                <w:lang w:val="lt-LT"/>
              </w:rPr>
              <w:tab/>
              <w:t>Trečiųjų šalių (technikos tiekėjų, atlikėjų, vietos nuomotojų) prieinamumas.</w:t>
            </w:r>
          </w:p>
          <w:p w14:paraId="7642AA24"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Rekomenduojama numatyti pakankamus planavimo terminus ir lankstų sprendimų derinimo procesą.</w:t>
            </w:r>
          </w:p>
          <w:p w14:paraId="768619B7"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4.</w:t>
            </w:r>
            <w:r w:rsidRPr="00511209">
              <w:rPr>
                <w:rFonts w:ascii="Arial" w:hAnsi="Arial" w:cs="Arial"/>
                <w:color w:val="000000"/>
                <w:sz w:val="16"/>
                <w:szCs w:val="16"/>
                <w:lang w:val="lt-LT"/>
              </w:rPr>
              <w:tab/>
              <w:t>Nenumatytos aplinkybės (oro sąlygos, techniniai gedimai).</w:t>
            </w:r>
          </w:p>
          <w:p w14:paraId="6FCF1CFC"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Rekomenduojama numatyti galimybę taikyti alternatyvius sprendimus ir lankstų organizavimo procesą.</w:t>
            </w:r>
          </w:p>
          <w:p w14:paraId="1900DF81" w14:textId="77777777" w:rsidR="0038660E" w:rsidRPr="00511209" w:rsidRDefault="0038660E" w:rsidP="0038660E">
            <w:pPr>
              <w:jc w:val="both"/>
              <w:rPr>
                <w:rFonts w:ascii="Arial" w:hAnsi="Arial" w:cs="Arial"/>
                <w:color w:val="000000"/>
                <w:sz w:val="16"/>
                <w:szCs w:val="16"/>
                <w:lang w:val="lt-LT"/>
              </w:rPr>
            </w:pPr>
          </w:p>
          <w:p w14:paraId="2B6FBFC3" w14:textId="77777777" w:rsidR="0038660E" w:rsidRPr="00511209" w:rsidRDefault="0038660E" w:rsidP="0038660E">
            <w:pPr>
              <w:jc w:val="both"/>
              <w:rPr>
                <w:rFonts w:ascii="Arial" w:hAnsi="Arial" w:cs="Arial"/>
                <w:color w:val="000000"/>
                <w:sz w:val="16"/>
                <w:szCs w:val="16"/>
                <w:lang w:val="lt-LT"/>
              </w:rPr>
            </w:pPr>
          </w:p>
          <w:p w14:paraId="7A0FF209" w14:textId="77777777" w:rsidR="00BE1F72" w:rsidRPr="00511209" w:rsidRDefault="00BE1F72" w:rsidP="0038660E">
            <w:pPr>
              <w:jc w:val="both"/>
              <w:rPr>
                <w:rFonts w:ascii="Arial" w:hAnsi="Arial" w:cs="Arial"/>
                <w:color w:val="000000"/>
                <w:sz w:val="16"/>
                <w:szCs w:val="16"/>
                <w:lang w:val="lt-LT"/>
              </w:rPr>
            </w:pPr>
            <w:r w:rsidRPr="00511209">
              <w:rPr>
                <w:rFonts w:ascii="Arial" w:hAnsi="Arial" w:cs="Arial"/>
                <w:color w:val="000000"/>
                <w:sz w:val="16"/>
                <w:szCs w:val="16"/>
                <w:lang w:val="lt-LT"/>
              </w:rPr>
              <w:t>2. Visas rizikas nusimatome prieš prasidedant projektui ir jas beveik visuomet pavyksta suvaldyti. Svarbiausia suvaldyti pasiruošimo vėlavimo riziką. Tam taikome gana griežtus terminus tam tikrų pasiruošimo dalių pasitvirtinimui su klientu.</w:t>
            </w:r>
          </w:p>
          <w:p w14:paraId="38BD81AC" w14:textId="77777777" w:rsidR="00C2511C" w:rsidRPr="00511209" w:rsidRDefault="00C2511C" w:rsidP="0038660E">
            <w:pPr>
              <w:jc w:val="both"/>
              <w:rPr>
                <w:rFonts w:ascii="Arial" w:hAnsi="Arial" w:cs="Arial"/>
                <w:color w:val="000000"/>
                <w:sz w:val="16"/>
                <w:szCs w:val="16"/>
                <w:lang w:val="lt-LT"/>
              </w:rPr>
            </w:pPr>
          </w:p>
          <w:p w14:paraId="628588AA" w14:textId="12D7F4C8" w:rsidR="00C2511C" w:rsidRPr="00511209" w:rsidRDefault="00C2511C" w:rsidP="0038660E">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w:t>
            </w:r>
            <w:r w:rsidR="00B22375" w:rsidRPr="00511209">
              <w:rPr>
                <w:rFonts w:ascii="Arial" w:hAnsi="Arial" w:cs="Arial"/>
                <w:color w:val="000000"/>
                <w:sz w:val="16"/>
                <w:szCs w:val="16"/>
                <w:lang w:val="lt-LT"/>
              </w:rPr>
              <w:t>–</w:t>
            </w:r>
          </w:p>
          <w:p w14:paraId="43E36453" w14:textId="4C759138" w:rsidR="00B22375" w:rsidRPr="00511209" w:rsidRDefault="00B22375" w:rsidP="0038660E">
            <w:pPr>
              <w:jc w:val="both"/>
              <w:rPr>
                <w:rFonts w:ascii="Arial" w:hAnsi="Arial" w:cs="Arial"/>
                <w:color w:val="000000"/>
                <w:sz w:val="16"/>
                <w:szCs w:val="16"/>
                <w:lang w:val="lt-LT"/>
              </w:rPr>
            </w:pPr>
            <w:r w:rsidRPr="00511209">
              <w:rPr>
                <w:rFonts w:ascii="Arial" w:hAnsi="Arial" w:cs="Arial"/>
                <w:color w:val="000000"/>
                <w:sz w:val="16"/>
                <w:szCs w:val="16"/>
                <w:lang w:val="lt-LT"/>
              </w:rPr>
              <w:t>4. -</w:t>
            </w:r>
          </w:p>
        </w:tc>
        <w:tc>
          <w:tcPr>
            <w:tcW w:w="4820" w:type="dxa"/>
          </w:tcPr>
          <w:p w14:paraId="04E35F6B" w14:textId="36E71DC1" w:rsidR="00BA5A53" w:rsidRPr="00511209" w:rsidRDefault="00145330" w:rsidP="00145330">
            <w:pPr>
              <w:jc w:val="both"/>
              <w:rPr>
                <w:rFonts w:ascii="Arial" w:hAnsi="Arial" w:cs="Arial"/>
                <w:color w:val="000000"/>
                <w:sz w:val="16"/>
                <w:szCs w:val="16"/>
                <w:lang w:val="lt-LT"/>
              </w:rPr>
            </w:pPr>
            <w:r w:rsidRPr="00511209">
              <w:rPr>
                <w:rFonts w:ascii="Arial" w:hAnsi="Arial" w:cs="Arial"/>
                <w:color w:val="000000"/>
                <w:sz w:val="16"/>
                <w:szCs w:val="16"/>
                <w:lang w:val="lt-LT"/>
              </w:rPr>
              <w:lastRenderedPageBreak/>
              <w:t xml:space="preserve">1. </w:t>
            </w:r>
            <w:r w:rsidR="000D6CCD" w:rsidRPr="00511209">
              <w:rPr>
                <w:rFonts w:ascii="Arial" w:hAnsi="Arial" w:cs="Arial"/>
                <w:color w:val="000000"/>
                <w:sz w:val="16"/>
                <w:szCs w:val="16"/>
                <w:lang w:val="lt-LT"/>
              </w:rPr>
              <w:t>Dėkojame, p</w:t>
            </w:r>
            <w:r w:rsidR="00BA3508" w:rsidRPr="00511209">
              <w:rPr>
                <w:rFonts w:ascii="Arial" w:hAnsi="Arial" w:cs="Arial"/>
                <w:color w:val="000000"/>
                <w:sz w:val="16"/>
                <w:szCs w:val="16"/>
                <w:lang w:val="lt-LT"/>
              </w:rPr>
              <w:t>ateiktos įžvalgos dėl galimų rizikų (</w:t>
            </w:r>
            <w:r w:rsidR="00982E86" w:rsidRPr="00511209">
              <w:rPr>
                <w:rFonts w:ascii="Arial" w:hAnsi="Arial" w:cs="Arial"/>
                <w:color w:val="000000"/>
                <w:sz w:val="16"/>
                <w:szCs w:val="16"/>
                <w:lang w:val="lt-LT"/>
              </w:rPr>
              <w:t xml:space="preserve">pasiruošimo vėlavimo, </w:t>
            </w:r>
            <w:r w:rsidR="00BA3508" w:rsidRPr="00511209">
              <w:rPr>
                <w:rFonts w:ascii="Arial" w:hAnsi="Arial" w:cs="Arial"/>
                <w:color w:val="000000"/>
                <w:sz w:val="16"/>
                <w:szCs w:val="16"/>
                <w:lang w:val="lt-LT"/>
              </w:rPr>
              <w:t>dalyvių skaičiaus pokyčių, techninių reikalavimų, oro sąlygų ir pan.) yra vertingos ir bus įvertintos rengiant sutarties sąlygas</w:t>
            </w:r>
            <w:r w:rsidR="000D6CCD" w:rsidRPr="00511209">
              <w:rPr>
                <w:rFonts w:ascii="Arial" w:hAnsi="Arial" w:cs="Arial"/>
                <w:color w:val="000000"/>
                <w:sz w:val="16"/>
                <w:szCs w:val="16"/>
                <w:lang w:val="lt-LT"/>
              </w:rPr>
              <w:t>.</w:t>
            </w:r>
          </w:p>
        </w:tc>
      </w:tr>
      <w:tr w:rsidR="00BA5A53" w:rsidRPr="005C7285" w14:paraId="17DFF500" w14:textId="2DA605C7" w:rsidTr="00BA5A53">
        <w:tc>
          <w:tcPr>
            <w:tcW w:w="1572" w:type="dxa"/>
            <w:vMerge/>
          </w:tcPr>
          <w:p w14:paraId="1AFDC8FA" w14:textId="77777777" w:rsidR="00BA5A53" w:rsidRPr="00511209" w:rsidRDefault="00BA5A53" w:rsidP="00E019C2">
            <w:pPr>
              <w:jc w:val="both"/>
              <w:rPr>
                <w:rFonts w:ascii="Arial" w:hAnsi="Arial" w:cs="Arial"/>
                <w:b/>
                <w:bCs/>
                <w:color w:val="215E99" w:themeColor="text2" w:themeTint="BF"/>
                <w:sz w:val="16"/>
                <w:szCs w:val="16"/>
                <w:lang w:val="lt-LT"/>
              </w:rPr>
            </w:pPr>
          </w:p>
        </w:tc>
        <w:tc>
          <w:tcPr>
            <w:tcW w:w="3673" w:type="dxa"/>
          </w:tcPr>
          <w:p w14:paraId="1513EEC6" w14:textId="292BE4D9" w:rsidR="00BA5A53" w:rsidRPr="00511209" w:rsidRDefault="00BA5A53" w:rsidP="00CE5640">
            <w:pPr>
              <w:jc w:val="both"/>
              <w:rPr>
                <w:rFonts w:ascii="Arial" w:hAnsi="Arial" w:cs="Arial"/>
                <w:sz w:val="16"/>
                <w:szCs w:val="16"/>
                <w:lang w:val="lt-LT"/>
              </w:rPr>
            </w:pPr>
            <w:r w:rsidRPr="00511209">
              <w:rPr>
                <w:rFonts w:ascii="Arial" w:hAnsi="Arial" w:cs="Arial"/>
                <w:sz w:val="16"/>
                <w:szCs w:val="16"/>
                <w:lang w:val="lt-LT"/>
              </w:rPr>
              <w:t>4. Ką rekomenduotumėte pakeisti, kad pirkimas būtų patrauklus platesniam tiekėjų ratui?</w:t>
            </w:r>
          </w:p>
        </w:tc>
        <w:tc>
          <w:tcPr>
            <w:tcW w:w="3827" w:type="dxa"/>
          </w:tcPr>
          <w:p w14:paraId="197AF0B9"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1. Pirkimo dokumentai yra aiškūs ir atitinka rinkos praktiką.</w:t>
            </w:r>
          </w:p>
          <w:p w14:paraId="1C71A3CE"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Siekiant užtikrinti dar platesnį tiekėjų dalyvavimą, rekomenduotume:</w:t>
            </w:r>
          </w:p>
          <w:p w14:paraId="4EA5CAF6"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užtikrinti pakankamus renginių planavimo terminus;</w:t>
            </w:r>
          </w:p>
          <w:p w14:paraId="496810E4"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numatyti aiškų techninių ir organizacinių sprendimų derinimo procesą;</w:t>
            </w:r>
          </w:p>
          <w:p w14:paraId="385CC648" w14:textId="77777777" w:rsidR="0038660E"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w:t>
            </w:r>
            <w:r w:rsidRPr="00511209">
              <w:rPr>
                <w:rFonts w:ascii="Arial" w:hAnsi="Arial" w:cs="Arial"/>
                <w:color w:val="000000"/>
                <w:sz w:val="16"/>
                <w:szCs w:val="16"/>
                <w:lang w:val="lt-LT"/>
              </w:rPr>
              <w:tab/>
              <w:t>užtikrinti savalaikį informacijos apie renginius pateikimą tiekėjui.</w:t>
            </w:r>
          </w:p>
          <w:p w14:paraId="1987A708" w14:textId="77777777" w:rsidR="00BA5A53" w:rsidRPr="00511209" w:rsidRDefault="0038660E" w:rsidP="0038660E">
            <w:pPr>
              <w:jc w:val="both"/>
              <w:rPr>
                <w:rFonts w:ascii="Arial" w:hAnsi="Arial" w:cs="Arial"/>
                <w:color w:val="000000"/>
                <w:sz w:val="16"/>
                <w:szCs w:val="16"/>
                <w:lang w:val="lt-LT"/>
              </w:rPr>
            </w:pPr>
            <w:r w:rsidRPr="00511209">
              <w:rPr>
                <w:rFonts w:ascii="Arial" w:hAnsi="Arial" w:cs="Arial"/>
                <w:color w:val="000000"/>
                <w:sz w:val="16"/>
                <w:szCs w:val="16"/>
                <w:lang w:val="lt-LT"/>
              </w:rPr>
              <w:t>Tokie aspektai padėtų tiekėjams efektyviau planuoti išteklius ir užtikrinti aukštą paslaugų kokybę.</w:t>
            </w:r>
          </w:p>
          <w:p w14:paraId="4B6C5F03" w14:textId="77777777" w:rsidR="00BE1F72" w:rsidRPr="00511209" w:rsidRDefault="00BE1F72" w:rsidP="0038660E">
            <w:pPr>
              <w:jc w:val="both"/>
              <w:rPr>
                <w:rFonts w:ascii="Arial" w:hAnsi="Arial" w:cs="Arial"/>
                <w:color w:val="000000"/>
                <w:sz w:val="16"/>
                <w:szCs w:val="16"/>
                <w:lang w:val="lt-LT"/>
              </w:rPr>
            </w:pPr>
          </w:p>
          <w:p w14:paraId="07C3FE41" w14:textId="16348A35" w:rsidR="00BE1F72" w:rsidRPr="00511209" w:rsidRDefault="00BE1F72" w:rsidP="0038660E">
            <w:pPr>
              <w:jc w:val="both"/>
              <w:rPr>
                <w:rFonts w:ascii="Arial" w:hAnsi="Arial" w:cs="Arial"/>
                <w:color w:val="000000"/>
                <w:sz w:val="16"/>
                <w:szCs w:val="16"/>
                <w:lang w:val="lt-LT"/>
              </w:rPr>
            </w:pPr>
            <w:r w:rsidRPr="00511209">
              <w:rPr>
                <w:rFonts w:ascii="Arial" w:hAnsi="Arial" w:cs="Arial"/>
                <w:color w:val="000000"/>
                <w:sz w:val="16"/>
                <w:szCs w:val="16"/>
                <w:lang w:val="lt-LT"/>
              </w:rPr>
              <w:t xml:space="preserve">2. </w:t>
            </w:r>
            <w:r w:rsidR="00C2511C" w:rsidRPr="00511209">
              <w:rPr>
                <w:rFonts w:ascii="Arial" w:hAnsi="Arial" w:cs="Arial"/>
                <w:color w:val="000000"/>
                <w:sz w:val="16"/>
                <w:szCs w:val="16"/>
                <w:lang w:val="lt-LT"/>
              </w:rPr>
              <w:t>–</w:t>
            </w:r>
            <w:r w:rsidRPr="00511209">
              <w:rPr>
                <w:rFonts w:ascii="Arial" w:hAnsi="Arial" w:cs="Arial"/>
                <w:color w:val="000000"/>
                <w:sz w:val="16"/>
                <w:szCs w:val="16"/>
                <w:lang w:val="lt-LT"/>
              </w:rPr>
              <w:t xml:space="preserve"> </w:t>
            </w:r>
          </w:p>
          <w:p w14:paraId="1F9CD63E" w14:textId="77777777" w:rsidR="00C2511C" w:rsidRPr="00511209" w:rsidRDefault="00C2511C" w:rsidP="0038660E">
            <w:pPr>
              <w:jc w:val="both"/>
              <w:rPr>
                <w:rFonts w:ascii="Arial" w:hAnsi="Arial" w:cs="Arial"/>
                <w:color w:val="000000"/>
                <w:sz w:val="16"/>
                <w:szCs w:val="16"/>
                <w:lang w:val="lt-LT"/>
              </w:rPr>
            </w:pPr>
            <w:r w:rsidRPr="00511209">
              <w:rPr>
                <w:rFonts w:ascii="Arial" w:hAnsi="Arial" w:cs="Arial"/>
                <w:color w:val="000000"/>
                <w:sz w:val="16"/>
                <w:szCs w:val="16"/>
                <w:lang w:val="lt-LT"/>
              </w:rPr>
              <w:t xml:space="preserve">3.- </w:t>
            </w:r>
          </w:p>
          <w:p w14:paraId="38BBCE23" w14:textId="50BCE817" w:rsidR="00B22375" w:rsidRPr="00511209" w:rsidRDefault="00B22375" w:rsidP="0038660E">
            <w:pPr>
              <w:jc w:val="both"/>
              <w:rPr>
                <w:rFonts w:ascii="Arial" w:hAnsi="Arial" w:cs="Arial"/>
                <w:color w:val="000000"/>
                <w:sz w:val="16"/>
                <w:szCs w:val="16"/>
                <w:lang w:val="lt-LT"/>
              </w:rPr>
            </w:pPr>
            <w:r w:rsidRPr="00511209">
              <w:rPr>
                <w:rFonts w:ascii="Arial" w:hAnsi="Arial" w:cs="Arial"/>
                <w:color w:val="000000"/>
                <w:sz w:val="16"/>
                <w:szCs w:val="16"/>
                <w:lang w:val="lt-LT"/>
              </w:rPr>
              <w:t xml:space="preserve">4. - </w:t>
            </w:r>
          </w:p>
        </w:tc>
        <w:tc>
          <w:tcPr>
            <w:tcW w:w="4820" w:type="dxa"/>
          </w:tcPr>
          <w:p w14:paraId="29D45427" w14:textId="77777777" w:rsidR="00BA5A53" w:rsidRDefault="00BA3508" w:rsidP="00BA3508">
            <w:pPr>
              <w:jc w:val="both"/>
              <w:rPr>
                <w:rFonts w:ascii="Arial" w:hAnsi="Arial" w:cs="Arial"/>
                <w:color w:val="000000"/>
                <w:sz w:val="16"/>
                <w:szCs w:val="16"/>
                <w:lang w:val="lt-LT"/>
              </w:rPr>
            </w:pPr>
            <w:r w:rsidRPr="00511209">
              <w:rPr>
                <w:rFonts w:ascii="Arial" w:hAnsi="Arial" w:cs="Arial"/>
                <w:color w:val="000000"/>
                <w:sz w:val="16"/>
                <w:szCs w:val="16"/>
                <w:lang w:val="lt-LT"/>
              </w:rPr>
              <w:t>1. Dėkojame už rekomendacijas dėl planavimo terminų ir komunikacijos. Perkančioji organizacija sieks užtikrinti aiškų planavimo procesą ir savalaikį informacijos pateikimą.</w:t>
            </w:r>
          </w:p>
          <w:p w14:paraId="7B45F02F" w14:textId="77777777" w:rsidR="00BA3508" w:rsidRDefault="00BA3508" w:rsidP="00BA3508">
            <w:pPr>
              <w:jc w:val="both"/>
              <w:rPr>
                <w:rFonts w:ascii="Arial" w:hAnsi="Arial" w:cs="Arial"/>
                <w:color w:val="000000"/>
                <w:sz w:val="16"/>
                <w:szCs w:val="16"/>
                <w:lang w:val="lt-LT"/>
              </w:rPr>
            </w:pPr>
          </w:p>
          <w:p w14:paraId="55387D0E" w14:textId="7B6DCE8B" w:rsidR="00BA3508" w:rsidRPr="00BA3508" w:rsidRDefault="00BA3508" w:rsidP="00BA3508">
            <w:pPr>
              <w:jc w:val="both"/>
              <w:rPr>
                <w:rFonts w:ascii="Arial" w:hAnsi="Arial" w:cs="Arial"/>
                <w:color w:val="000000"/>
                <w:sz w:val="16"/>
                <w:szCs w:val="16"/>
                <w:lang w:val="lt-LT"/>
              </w:rPr>
            </w:pPr>
          </w:p>
        </w:tc>
      </w:tr>
    </w:tbl>
    <w:p w14:paraId="658E7A27" w14:textId="77777777" w:rsidR="00697823" w:rsidRPr="00AD14C2" w:rsidRDefault="00697823">
      <w:pPr>
        <w:rPr>
          <w:rFonts w:ascii="Arial" w:hAnsi="Arial" w:cs="Arial"/>
          <w:sz w:val="16"/>
          <w:szCs w:val="16"/>
          <w:lang w:val="lt-LT"/>
        </w:rPr>
      </w:pPr>
    </w:p>
    <w:sectPr w:rsidR="00697823" w:rsidRPr="00AD14C2" w:rsidSect="00697823">
      <w:headerReference w:type="defaul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A1FF4" w14:textId="77777777" w:rsidR="00ED65CC" w:rsidRDefault="00ED65CC" w:rsidP="00697823">
      <w:pPr>
        <w:spacing w:after="0" w:line="240" w:lineRule="auto"/>
      </w:pPr>
      <w:r>
        <w:separator/>
      </w:r>
    </w:p>
  </w:endnote>
  <w:endnote w:type="continuationSeparator" w:id="0">
    <w:p w14:paraId="7ADFA33D" w14:textId="77777777" w:rsidR="00ED65CC" w:rsidRDefault="00ED65CC" w:rsidP="006978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DAB21" w14:textId="77777777" w:rsidR="00ED65CC" w:rsidRDefault="00ED65CC" w:rsidP="00697823">
      <w:pPr>
        <w:spacing w:after="0" w:line="240" w:lineRule="auto"/>
      </w:pPr>
      <w:r>
        <w:separator/>
      </w:r>
    </w:p>
  </w:footnote>
  <w:footnote w:type="continuationSeparator" w:id="0">
    <w:p w14:paraId="6FB33726" w14:textId="77777777" w:rsidR="00ED65CC" w:rsidRDefault="00ED65CC" w:rsidP="006978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044322"/>
      <w:docPartObj>
        <w:docPartGallery w:val="Page Numbers (Top of Page)"/>
        <w:docPartUnique/>
      </w:docPartObj>
    </w:sdtPr>
    <w:sdtEndPr>
      <w:rPr>
        <w:noProof/>
      </w:rPr>
    </w:sdtEndPr>
    <w:sdtContent>
      <w:p w14:paraId="01F35580" w14:textId="78937343" w:rsidR="006B44EC" w:rsidRDefault="006B44EC">
        <w:pPr>
          <w:pStyle w:val="Antrats"/>
          <w:jc w:val="right"/>
        </w:pPr>
        <w:r>
          <w:fldChar w:fldCharType="begin"/>
        </w:r>
        <w:r>
          <w:instrText xml:space="preserve"> PAGE   \* MERGEFORMAT </w:instrText>
        </w:r>
        <w:r>
          <w:fldChar w:fldCharType="separate"/>
        </w:r>
        <w:r>
          <w:rPr>
            <w:noProof/>
          </w:rPr>
          <w:t>2</w:t>
        </w:r>
        <w:r>
          <w:rPr>
            <w:noProof/>
          </w:rPr>
          <w:fldChar w:fldCharType="end"/>
        </w:r>
      </w:p>
    </w:sdtContent>
  </w:sdt>
  <w:p w14:paraId="2EB9A36C" w14:textId="246ED339" w:rsidR="00697823" w:rsidRPr="00E27893" w:rsidRDefault="00697823" w:rsidP="00E27893">
    <w:pPr>
      <w:pStyle w:val="Antrats"/>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15ED4"/>
    <w:multiLevelType w:val="hybridMultilevel"/>
    <w:tmpl w:val="E0887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049BF"/>
    <w:multiLevelType w:val="hybridMultilevel"/>
    <w:tmpl w:val="26920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C21C3"/>
    <w:multiLevelType w:val="hybridMultilevel"/>
    <w:tmpl w:val="78C82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703F68"/>
    <w:multiLevelType w:val="hybridMultilevel"/>
    <w:tmpl w:val="5C9E8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DD193A"/>
    <w:multiLevelType w:val="hybridMultilevel"/>
    <w:tmpl w:val="226A9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EE61BB2"/>
    <w:multiLevelType w:val="hybridMultilevel"/>
    <w:tmpl w:val="E294D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9875650">
    <w:abstractNumId w:val="7"/>
  </w:num>
  <w:num w:numId="2" w16cid:durableId="1035615895">
    <w:abstractNumId w:val="8"/>
  </w:num>
  <w:num w:numId="3" w16cid:durableId="1016467138">
    <w:abstractNumId w:val="4"/>
  </w:num>
  <w:num w:numId="4" w16cid:durableId="17202585">
    <w:abstractNumId w:val="5"/>
  </w:num>
  <w:num w:numId="5" w16cid:durableId="2113041744">
    <w:abstractNumId w:val="2"/>
  </w:num>
  <w:num w:numId="6" w16cid:durableId="71775701">
    <w:abstractNumId w:val="9"/>
  </w:num>
  <w:num w:numId="7" w16cid:durableId="1155685445">
    <w:abstractNumId w:val="1"/>
  </w:num>
  <w:num w:numId="8" w16cid:durableId="192966837">
    <w:abstractNumId w:val="3"/>
  </w:num>
  <w:num w:numId="9" w16cid:durableId="799424458">
    <w:abstractNumId w:val="0"/>
  </w:num>
  <w:num w:numId="10" w16cid:durableId="98523373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823"/>
    <w:rsid w:val="00003F95"/>
    <w:rsid w:val="00012B6A"/>
    <w:rsid w:val="00014402"/>
    <w:rsid w:val="000C09A7"/>
    <w:rsid w:val="000D6CCD"/>
    <w:rsid w:val="0010138F"/>
    <w:rsid w:val="0010308B"/>
    <w:rsid w:val="0011161F"/>
    <w:rsid w:val="00113697"/>
    <w:rsid w:val="00117C19"/>
    <w:rsid w:val="00145330"/>
    <w:rsid w:val="00147A25"/>
    <w:rsid w:val="001645CB"/>
    <w:rsid w:val="0018723A"/>
    <w:rsid w:val="00193904"/>
    <w:rsid w:val="001A78FE"/>
    <w:rsid w:val="001C611C"/>
    <w:rsid w:val="001C653A"/>
    <w:rsid w:val="001F7F5A"/>
    <w:rsid w:val="002016D3"/>
    <w:rsid w:val="00214D0B"/>
    <w:rsid w:val="00215D59"/>
    <w:rsid w:val="00233D6A"/>
    <w:rsid w:val="00273B23"/>
    <w:rsid w:val="00296CAA"/>
    <w:rsid w:val="002A6B1E"/>
    <w:rsid w:val="00313640"/>
    <w:rsid w:val="00321921"/>
    <w:rsid w:val="003345FE"/>
    <w:rsid w:val="003371EE"/>
    <w:rsid w:val="003522D8"/>
    <w:rsid w:val="00362DFD"/>
    <w:rsid w:val="0038660E"/>
    <w:rsid w:val="003A5B6D"/>
    <w:rsid w:val="003B1679"/>
    <w:rsid w:val="003B1F9A"/>
    <w:rsid w:val="003B20FD"/>
    <w:rsid w:val="003B7642"/>
    <w:rsid w:val="003F0FCE"/>
    <w:rsid w:val="0040703C"/>
    <w:rsid w:val="0041208B"/>
    <w:rsid w:val="00480865"/>
    <w:rsid w:val="004A3922"/>
    <w:rsid w:val="004B685A"/>
    <w:rsid w:val="004D2064"/>
    <w:rsid w:val="004D789F"/>
    <w:rsid w:val="004F6D93"/>
    <w:rsid w:val="005056C3"/>
    <w:rsid w:val="00507A35"/>
    <w:rsid w:val="00511209"/>
    <w:rsid w:val="005152E3"/>
    <w:rsid w:val="00522C54"/>
    <w:rsid w:val="005358EA"/>
    <w:rsid w:val="00566D8B"/>
    <w:rsid w:val="005B3861"/>
    <w:rsid w:val="005B5DBD"/>
    <w:rsid w:val="005C0F43"/>
    <w:rsid w:val="005C3C36"/>
    <w:rsid w:val="005C7285"/>
    <w:rsid w:val="005D1141"/>
    <w:rsid w:val="005F449D"/>
    <w:rsid w:val="006059D8"/>
    <w:rsid w:val="0063313E"/>
    <w:rsid w:val="00697823"/>
    <w:rsid w:val="006A22F6"/>
    <w:rsid w:val="006A4BDD"/>
    <w:rsid w:val="006A569F"/>
    <w:rsid w:val="006B1A23"/>
    <w:rsid w:val="006B1EF8"/>
    <w:rsid w:val="006B44EC"/>
    <w:rsid w:val="006E1BCC"/>
    <w:rsid w:val="00720CFE"/>
    <w:rsid w:val="00733B4A"/>
    <w:rsid w:val="00746E16"/>
    <w:rsid w:val="00754CC1"/>
    <w:rsid w:val="00764646"/>
    <w:rsid w:val="00771EF1"/>
    <w:rsid w:val="0077342A"/>
    <w:rsid w:val="00775A99"/>
    <w:rsid w:val="0078634E"/>
    <w:rsid w:val="007961AD"/>
    <w:rsid w:val="007B250D"/>
    <w:rsid w:val="007B45CD"/>
    <w:rsid w:val="007B54E9"/>
    <w:rsid w:val="007E6E78"/>
    <w:rsid w:val="00811AC4"/>
    <w:rsid w:val="00812AAA"/>
    <w:rsid w:val="00816CD4"/>
    <w:rsid w:val="00853EBE"/>
    <w:rsid w:val="00855CDD"/>
    <w:rsid w:val="008A09DE"/>
    <w:rsid w:val="008B6278"/>
    <w:rsid w:val="008C63A4"/>
    <w:rsid w:val="0091293F"/>
    <w:rsid w:val="00914C03"/>
    <w:rsid w:val="00960EED"/>
    <w:rsid w:val="00965251"/>
    <w:rsid w:val="0098156A"/>
    <w:rsid w:val="00982E86"/>
    <w:rsid w:val="00992903"/>
    <w:rsid w:val="00996D53"/>
    <w:rsid w:val="009A3D84"/>
    <w:rsid w:val="009A5A60"/>
    <w:rsid w:val="009A7062"/>
    <w:rsid w:val="009B0C49"/>
    <w:rsid w:val="009E487D"/>
    <w:rsid w:val="00A252F0"/>
    <w:rsid w:val="00A4256A"/>
    <w:rsid w:val="00A57EEF"/>
    <w:rsid w:val="00A717AD"/>
    <w:rsid w:val="00A82140"/>
    <w:rsid w:val="00AB1D56"/>
    <w:rsid w:val="00AD14C2"/>
    <w:rsid w:val="00AD681F"/>
    <w:rsid w:val="00AE172D"/>
    <w:rsid w:val="00AE658F"/>
    <w:rsid w:val="00B22375"/>
    <w:rsid w:val="00B30EE9"/>
    <w:rsid w:val="00B945BE"/>
    <w:rsid w:val="00BA3508"/>
    <w:rsid w:val="00BA5A53"/>
    <w:rsid w:val="00BC558D"/>
    <w:rsid w:val="00BD4885"/>
    <w:rsid w:val="00BE1F72"/>
    <w:rsid w:val="00BE3910"/>
    <w:rsid w:val="00C041C2"/>
    <w:rsid w:val="00C2511C"/>
    <w:rsid w:val="00C31894"/>
    <w:rsid w:val="00C60A12"/>
    <w:rsid w:val="00C67B06"/>
    <w:rsid w:val="00C80B88"/>
    <w:rsid w:val="00CA02C2"/>
    <w:rsid w:val="00CA160F"/>
    <w:rsid w:val="00CB0A7F"/>
    <w:rsid w:val="00CE5640"/>
    <w:rsid w:val="00D108A4"/>
    <w:rsid w:val="00D36EAC"/>
    <w:rsid w:val="00D44F43"/>
    <w:rsid w:val="00D45DA7"/>
    <w:rsid w:val="00D51FA5"/>
    <w:rsid w:val="00D73FA6"/>
    <w:rsid w:val="00DB528E"/>
    <w:rsid w:val="00DE16CC"/>
    <w:rsid w:val="00DE1D1E"/>
    <w:rsid w:val="00E009A6"/>
    <w:rsid w:val="00E019C2"/>
    <w:rsid w:val="00E110CC"/>
    <w:rsid w:val="00E169C4"/>
    <w:rsid w:val="00E27893"/>
    <w:rsid w:val="00E3530B"/>
    <w:rsid w:val="00E61F1E"/>
    <w:rsid w:val="00E84286"/>
    <w:rsid w:val="00EA7642"/>
    <w:rsid w:val="00EB15F3"/>
    <w:rsid w:val="00EB585C"/>
    <w:rsid w:val="00EC222C"/>
    <w:rsid w:val="00ED3630"/>
    <w:rsid w:val="00ED51B2"/>
    <w:rsid w:val="00ED5B83"/>
    <w:rsid w:val="00ED65CC"/>
    <w:rsid w:val="00EE24EF"/>
    <w:rsid w:val="00EE3BD4"/>
    <w:rsid w:val="00EF7F6D"/>
    <w:rsid w:val="00F04DD6"/>
    <w:rsid w:val="00F12890"/>
    <w:rsid w:val="00F26BBB"/>
    <w:rsid w:val="00F36683"/>
    <w:rsid w:val="00F43D63"/>
    <w:rsid w:val="00F601BA"/>
    <w:rsid w:val="00F84EAC"/>
    <w:rsid w:val="00F97391"/>
    <w:rsid w:val="00FC6126"/>
    <w:rsid w:val="00FD5B24"/>
    <w:rsid w:val="00FE1AC2"/>
    <w:rsid w:val="00FE7783"/>
    <w:rsid w:val="00FF22B1"/>
    <w:rsid w:val="00FF26FB"/>
    <w:rsid w:val="00FF4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73BFB"/>
  <w15:chartTrackingRefBased/>
  <w15:docId w15:val="{E8D56019-EF3E-4148-BF16-1448C4EA0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978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978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782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782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782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782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782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782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782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782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9782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782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782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782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782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782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782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782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78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782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782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782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782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7823"/>
    <w:rPr>
      <w:i/>
      <w:iCs/>
      <w:color w:val="404040" w:themeColor="text1" w:themeTint="BF"/>
    </w:rPr>
  </w:style>
  <w:style w:type="paragraph" w:styleId="Sraopastraipa">
    <w:name w:val="List Paragraph"/>
    <w:basedOn w:val="prastasis"/>
    <w:uiPriority w:val="34"/>
    <w:qFormat/>
    <w:rsid w:val="00697823"/>
    <w:pPr>
      <w:ind w:left="720"/>
      <w:contextualSpacing/>
    </w:pPr>
  </w:style>
  <w:style w:type="character" w:styleId="Rykuspabraukimas">
    <w:name w:val="Intense Emphasis"/>
    <w:basedOn w:val="Numatytasispastraiposriftas"/>
    <w:uiPriority w:val="21"/>
    <w:qFormat/>
    <w:rsid w:val="00697823"/>
    <w:rPr>
      <w:i/>
      <w:iCs/>
      <w:color w:val="0F4761" w:themeColor="accent1" w:themeShade="BF"/>
    </w:rPr>
  </w:style>
  <w:style w:type="paragraph" w:styleId="Iskirtacitata">
    <w:name w:val="Intense Quote"/>
    <w:basedOn w:val="prastasis"/>
    <w:next w:val="prastasis"/>
    <w:link w:val="IskirtacitataDiagrama"/>
    <w:uiPriority w:val="30"/>
    <w:qFormat/>
    <w:rsid w:val="006978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7823"/>
    <w:rPr>
      <w:i/>
      <w:iCs/>
      <w:color w:val="0F4761" w:themeColor="accent1" w:themeShade="BF"/>
    </w:rPr>
  </w:style>
  <w:style w:type="character" w:styleId="Rykinuoroda">
    <w:name w:val="Intense Reference"/>
    <w:basedOn w:val="Numatytasispastraiposriftas"/>
    <w:uiPriority w:val="32"/>
    <w:qFormat/>
    <w:rsid w:val="00697823"/>
    <w:rPr>
      <w:b/>
      <w:bCs/>
      <w:smallCaps/>
      <w:color w:val="0F4761" w:themeColor="accent1" w:themeShade="BF"/>
      <w:spacing w:val="5"/>
    </w:rPr>
  </w:style>
  <w:style w:type="table" w:styleId="Lentelstinklelis">
    <w:name w:val="Table Grid"/>
    <w:basedOn w:val="prastojilentel"/>
    <w:uiPriority w:val="59"/>
    <w:rsid w:val="00697823"/>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978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97823"/>
  </w:style>
  <w:style w:type="paragraph" w:styleId="Porat">
    <w:name w:val="footer"/>
    <w:basedOn w:val="prastasis"/>
    <w:link w:val="PoratDiagrama"/>
    <w:uiPriority w:val="99"/>
    <w:unhideWhenUsed/>
    <w:rsid w:val="006978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97823"/>
  </w:style>
  <w:style w:type="paragraph" w:styleId="Pataisymai">
    <w:name w:val="Revision"/>
    <w:hidden/>
    <w:uiPriority w:val="99"/>
    <w:semiHidden/>
    <w:rsid w:val="003522D8"/>
    <w:pPr>
      <w:spacing w:after="0" w:line="240" w:lineRule="auto"/>
    </w:pPr>
  </w:style>
  <w:style w:type="paragraph" w:styleId="prastasiniatinklio">
    <w:name w:val="Normal (Web)"/>
    <w:basedOn w:val="prastasis"/>
    <w:uiPriority w:val="99"/>
    <w:semiHidden/>
    <w:unhideWhenUsed/>
    <w:rsid w:val="0098156A"/>
    <w:rPr>
      <w:rFonts w:ascii="Times New Roman" w:hAnsi="Times New Roman" w:cs="Times New Roman"/>
      <w:sz w:val="24"/>
      <w:szCs w:val="24"/>
    </w:rPr>
  </w:style>
  <w:style w:type="character" w:styleId="Komentaronuoroda">
    <w:name w:val="annotation reference"/>
    <w:basedOn w:val="Numatytasispastraiposriftas"/>
    <w:uiPriority w:val="99"/>
    <w:semiHidden/>
    <w:unhideWhenUsed/>
    <w:rsid w:val="001F7F5A"/>
    <w:rPr>
      <w:sz w:val="16"/>
      <w:szCs w:val="16"/>
    </w:rPr>
  </w:style>
  <w:style w:type="paragraph" w:styleId="Komentarotekstas">
    <w:name w:val="annotation text"/>
    <w:basedOn w:val="prastasis"/>
    <w:link w:val="KomentarotekstasDiagrama"/>
    <w:uiPriority w:val="99"/>
    <w:unhideWhenUsed/>
    <w:rsid w:val="001F7F5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F7F5A"/>
    <w:rPr>
      <w:sz w:val="20"/>
      <w:szCs w:val="20"/>
    </w:rPr>
  </w:style>
  <w:style w:type="paragraph" w:styleId="Komentarotema">
    <w:name w:val="annotation subject"/>
    <w:basedOn w:val="Komentarotekstas"/>
    <w:next w:val="Komentarotekstas"/>
    <w:link w:val="KomentarotemaDiagrama"/>
    <w:uiPriority w:val="99"/>
    <w:semiHidden/>
    <w:unhideWhenUsed/>
    <w:rsid w:val="001F7F5A"/>
    <w:rPr>
      <w:b/>
      <w:bCs/>
    </w:rPr>
  </w:style>
  <w:style w:type="character" w:customStyle="1" w:styleId="KomentarotemaDiagrama">
    <w:name w:val="Komentaro tema Diagrama"/>
    <w:basedOn w:val="KomentarotekstasDiagrama"/>
    <w:link w:val="Komentarotema"/>
    <w:uiPriority w:val="99"/>
    <w:semiHidden/>
    <w:rsid w:val="001F7F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00554">
      <w:bodyDiv w:val="1"/>
      <w:marLeft w:val="0"/>
      <w:marRight w:val="0"/>
      <w:marTop w:val="0"/>
      <w:marBottom w:val="0"/>
      <w:divBdr>
        <w:top w:val="none" w:sz="0" w:space="0" w:color="auto"/>
        <w:left w:val="none" w:sz="0" w:space="0" w:color="auto"/>
        <w:bottom w:val="none" w:sz="0" w:space="0" w:color="auto"/>
        <w:right w:val="none" w:sz="0" w:space="0" w:color="auto"/>
      </w:divBdr>
      <w:divsChild>
        <w:div w:id="1524711328">
          <w:marLeft w:val="0"/>
          <w:marRight w:val="0"/>
          <w:marTop w:val="0"/>
          <w:marBottom w:val="0"/>
          <w:divBdr>
            <w:top w:val="none" w:sz="0" w:space="0" w:color="auto"/>
            <w:left w:val="none" w:sz="0" w:space="0" w:color="auto"/>
            <w:bottom w:val="none" w:sz="0" w:space="0" w:color="auto"/>
            <w:right w:val="none" w:sz="0" w:space="0" w:color="auto"/>
          </w:divBdr>
          <w:divsChild>
            <w:div w:id="588394451">
              <w:marLeft w:val="0"/>
              <w:marRight w:val="0"/>
              <w:marTop w:val="0"/>
              <w:marBottom w:val="0"/>
              <w:divBdr>
                <w:top w:val="none" w:sz="0" w:space="0" w:color="auto"/>
                <w:left w:val="none" w:sz="0" w:space="0" w:color="auto"/>
                <w:bottom w:val="none" w:sz="0" w:space="0" w:color="auto"/>
                <w:right w:val="none" w:sz="0" w:space="0" w:color="auto"/>
              </w:divBdr>
              <w:divsChild>
                <w:div w:id="525674753">
                  <w:marLeft w:val="0"/>
                  <w:marRight w:val="0"/>
                  <w:marTop w:val="0"/>
                  <w:marBottom w:val="0"/>
                  <w:divBdr>
                    <w:top w:val="none" w:sz="0" w:space="0" w:color="auto"/>
                    <w:left w:val="none" w:sz="0" w:space="0" w:color="auto"/>
                    <w:bottom w:val="none" w:sz="0" w:space="0" w:color="auto"/>
                    <w:right w:val="none" w:sz="0" w:space="0" w:color="auto"/>
                  </w:divBdr>
                  <w:divsChild>
                    <w:div w:id="2099784901">
                      <w:marLeft w:val="0"/>
                      <w:marRight w:val="0"/>
                      <w:marTop w:val="0"/>
                      <w:marBottom w:val="0"/>
                      <w:divBdr>
                        <w:top w:val="none" w:sz="0" w:space="0" w:color="auto"/>
                        <w:left w:val="none" w:sz="0" w:space="0" w:color="auto"/>
                        <w:bottom w:val="none" w:sz="0" w:space="0" w:color="auto"/>
                        <w:right w:val="none" w:sz="0" w:space="0" w:color="auto"/>
                      </w:divBdr>
                      <w:divsChild>
                        <w:div w:id="865484704">
                          <w:marLeft w:val="0"/>
                          <w:marRight w:val="0"/>
                          <w:marTop w:val="0"/>
                          <w:marBottom w:val="0"/>
                          <w:divBdr>
                            <w:top w:val="none" w:sz="0" w:space="0" w:color="auto"/>
                            <w:left w:val="none" w:sz="0" w:space="0" w:color="auto"/>
                            <w:bottom w:val="none" w:sz="0" w:space="0" w:color="auto"/>
                            <w:right w:val="none" w:sz="0" w:space="0" w:color="auto"/>
                          </w:divBdr>
                          <w:divsChild>
                            <w:div w:id="1528831433">
                              <w:marLeft w:val="0"/>
                              <w:marRight w:val="0"/>
                              <w:marTop w:val="0"/>
                              <w:marBottom w:val="0"/>
                              <w:divBdr>
                                <w:top w:val="none" w:sz="0" w:space="0" w:color="auto"/>
                                <w:left w:val="none" w:sz="0" w:space="0" w:color="auto"/>
                                <w:bottom w:val="none" w:sz="0" w:space="0" w:color="auto"/>
                                <w:right w:val="none" w:sz="0" w:space="0" w:color="auto"/>
                              </w:divBdr>
                              <w:divsChild>
                                <w:div w:id="1409688878">
                                  <w:marLeft w:val="0"/>
                                  <w:marRight w:val="0"/>
                                  <w:marTop w:val="0"/>
                                  <w:marBottom w:val="0"/>
                                  <w:divBdr>
                                    <w:top w:val="none" w:sz="0" w:space="0" w:color="auto"/>
                                    <w:left w:val="none" w:sz="0" w:space="0" w:color="auto"/>
                                    <w:bottom w:val="none" w:sz="0" w:space="0" w:color="auto"/>
                                    <w:right w:val="none" w:sz="0" w:space="0" w:color="auto"/>
                                  </w:divBdr>
                                  <w:divsChild>
                                    <w:div w:id="374620333">
                                      <w:marLeft w:val="0"/>
                                      <w:marRight w:val="0"/>
                                      <w:marTop w:val="0"/>
                                      <w:marBottom w:val="0"/>
                                      <w:divBdr>
                                        <w:top w:val="none" w:sz="0" w:space="0" w:color="auto"/>
                                        <w:left w:val="none" w:sz="0" w:space="0" w:color="auto"/>
                                        <w:bottom w:val="none" w:sz="0" w:space="0" w:color="auto"/>
                                        <w:right w:val="none" w:sz="0" w:space="0" w:color="auto"/>
                                      </w:divBdr>
                                      <w:divsChild>
                                        <w:div w:id="1839424936">
                                          <w:marLeft w:val="0"/>
                                          <w:marRight w:val="0"/>
                                          <w:marTop w:val="0"/>
                                          <w:marBottom w:val="0"/>
                                          <w:divBdr>
                                            <w:top w:val="none" w:sz="0" w:space="0" w:color="auto"/>
                                            <w:left w:val="none" w:sz="0" w:space="0" w:color="auto"/>
                                            <w:bottom w:val="none" w:sz="0" w:space="0" w:color="auto"/>
                                            <w:right w:val="none" w:sz="0" w:space="0" w:color="auto"/>
                                          </w:divBdr>
                                          <w:divsChild>
                                            <w:div w:id="1646202884">
                                              <w:marLeft w:val="0"/>
                                              <w:marRight w:val="0"/>
                                              <w:marTop w:val="0"/>
                                              <w:marBottom w:val="0"/>
                                              <w:divBdr>
                                                <w:top w:val="none" w:sz="0" w:space="0" w:color="auto"/>
                                                <w:left w:val="none" w:sz="0" w:space="0" w:color="auto"/>
                                                <w:bottom w:val="none" w:sz="0" w:space="0" w:color="auto"/>
                                                <w:right w:val="none" w:sz="0" w:space="0" w:color="auto"/>
                                              </w:divBdr>
                                              <w:divsChild>
                                                <w:div w:id="606810725">
                                                  <w:marLeft w:val="0"/>
                                                  <w:marRight w:val="0"/>
                                                  <w:marTop w:val="0"/>
                                                  <w:marBottom w:val="0"/>
                                                  <w:divBdr>
                                                    <w:top w:val="none" w:sz="0" w:space="0" w:color="auto"/>
                                                    <w:left w:val="none" w:sz="0" w:space="0" w:color="auto"/>
                                                    <w:bottom w:val="none" w:sz="0" w:space="0" w:color="auto"/>
                                                    <w:right w:val="none" w:sz="0" w:space="0" w:color="auto"/>
                                                  </w:divBdr>
                                                  <w:divsChild>
                                                    <w:div w:id="166871899">
                                                      <w:marLeft w:val="0"/>
                                                      <w:marRight w:val="0"/>
                                                      <w:marTop w:val="0"/>
                                                      <w:marBottom w:val="0"/>
                                                      <w:divBdr>
                                                        <w:top w:val="none" w:sz="0" w:space="0" w:color="auto"/>
                                                        <w:left w:val="none" w:sz="0" w:space="0" w:color="auto"/>
                                                        <w:bottom w:val="none" w:sz="0" w:space="0" w:color="auto"/>
                                                        <w:right w:val="none" w:sz="0" w:space="0" w:color="auto"/>
                                                      </w:divBdr>
                                                      <w:divsChild>
                                                        <w:div w:id="2120488088">
                                                          <w:marLeft w:val="0"/>
                                                          <w:marRight w:val="0"/>
                                                          <w:marTop w:val="0"/>
                                                          <w:marBottom w:val="0"/>
                                                          <w:divBdr>
                                                            <w:top w:val="none" w:sz="0" w:space="0" w:color="auto"/>
                                                            <w:left w:val="none" w:sz="0" w:space="0" w:color="auto"/>
                                                            <w:bottom w:val="none" w:sz="0" w:space="0" w:color="auto"/>
                                                            <w:right w:val="none" w:sz="0" w:space="0" w:color="auto"/>
                                                          </w:divBdr>
                                                          <w:divsChild>
                                                            <w:div w:id="145398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74426999">
      <w:bodyDiv w:val="1"/>
      <w:marLeft w:val="0"/>
      <w:marRight w:val="0"/>
      <w:marTop w:val="0"/>
      <w:marBottom w:val="0"/>
      <w:divBdr>
        <w:top w:val="none" w:sz="0" w:space="0" w:color="auto"/>
        <w:left w:val="none" w:sz="0" w:space="0" w:color="auto"/>
        <w:bottom w:val="none" w:sz="0" w:space="0" w:color="auto"/>
        <w:right w:val="none" w:sz="0" w:space="0" w:color="auto"/>
      </w:divBdr>
      <w:divsChild>
        <w:div w:id="1196772314">
          <w:marLeft w:val="0"/>
          <w:marRight w:val="0"/>
          <w:marTop w:val="0"/>
          <w:marBottom w:val="0"/>
          <w:divBdr>
            <w:top w:val="none" w:sz="0" w:space="0" w:color="auto"/>
            <w:left w:val="none" w:sz="0" w:space="0" w:color="auto"/>
            <w:bottom w:val="none" w:sz="0" w:space="0" w:color="auto"/>
            <w:right w:val="none" w:sz="0" w:space="0" w:color="auto"/>
          </w:divBdr>
          <w:divsChild>
            <w:div w:id="31154351">
              <w:marLeft w:val="0"/>
              <w:marRight w:val="0"/>
              <w:marTop w:val="0"/>
              <w:marBottom w:val="0"/>
              <w:divBdr>
                <w:top w:val="none" w:sz="0" w:space="0" w:color="auto"/>
                <w:left w:val="none" w:sz="0" w:space="0" w:color="auto"/>
                <w:bottom w:val="none" w:sz="0" w:space="0" w:color="auto"/>
                <w:right w:val="none" w:sz="0" w:space="0" w:color="auto"/>
              </w:divBdr>
              <w:divsChild>
                <w:div w:id="1595162872">
                  <w:marLeft w:val="0"/>
                  <w:marRight w:val="0"/>
                  <w:marTop w:val="0"/>
                  <w:marBottom w:val="0"/>
                  <w:divBdr>
                    <w:top w:val="none" w:sz="0" w:space="0" w:color="auto"/>
                    <w:left w:val="none" w:sz="0" w:space="0" w:color="auto"/>
                    <w:bottom w:val="none" w:sz="0" w:space="0" w:color="auto"/>
                    <w:right w:val="none" w:sz="0" w:space="0" w:color="auto"/>
                  </w:divBdr>
                  <w:divsChild>
                    <w:div w:id="1073969176">
                      <w:marLeft w:val="0"/>
                      <w:marRight w:val="0"/>
                      <w:marTop w:val="0"/>
                      <w:marBottom w:val="0"/>
                      <w:divBdr>
                        <w:top w:val="none" w:sz="0" w:space="0" w:color="auto"/>
                        <w:left w:val="none" w:sz="0" w:space="0" w:color="auto"/>
                        <w:bottom w:val="none" w:sz="0" w:space="0" w:color="auto"/>
                        <w:right w:val="none" w:sz="0" w:space="0" w:color="auto"/>
                      </w:divBdr>
                      <w:divsChild>
                        <w:div w:id="965890389">
                          <w:marLeft w:val="0"/>
                          <w:marRight w:val="0"/>
                          <w:marTop w:val="0"/>
                          <w:marBottom w:val="0"/>
                          <w:divBdr>
                            <w:top w:val="none" w:sz="0" w:space="0" w:color="auto"/>
                            <w:left w:val="none" w:sz="0" w:space="0" w:color="auto"/>
                            <w:bottom w:val="none" w:sz="0" w:space="0" w:color="auto"/>
                            <w:right w:val="none" w:sz="0" w:space="0" w:color="auto"/>
                          </w:divBdr>
                          <w:divsChild>
                            <w:div w:id="1913736933">
                              <w:marLeft w:val="0"/>
                              <w:marRight w:val="0"/>
                              <w:marTop w:val="0"/>
                              <w:marBottom w:val="0"/>
                              <w:divBdr>
                                <w:top w:val="none" w:sz="0" w:space="0" w:color="auto"/>
                                <w:left w:val="none" w:sz="0" w:space="0" w:color="auto"/>
                                <w:bottom w:val="none" w:sz="0" w:space="0" w:color="auto"/>
                                <w:right w:val="none" w:sz="0" w:space="0" w:color="auto"/>
                              </w:divBdr>
                              <w:divsChild>
                                <w:div w:id="1934778725">
                                  <w:marLeft w:val="0"/>
                                  <w:marRight w:val="0"/>
                                  <w:marTop w:val="0"/>
                                  <w:marBottom w:val="0"/>
                                  <w:divBdr>
                                    <w:top w:val="none" w:sz="0" w:space="0" w:color="auto"/>
                                    <w:left w:val="none" w:sz="0" w:space="0" w:color="auto"/>
                                    <w:bottom w:val="none" w:sz="0" w:space="0" w:color="auto"/>
                                    <w:right w:val="none" w:sz="0" w:space="0" w:color="auto"/>
                                  </w:divBdr>
                                  <w:divsChild>
                                    <w:div w:id="1417437884">
                                      <w:marLeft w:val="0"/>
                                      <w:marRight w:val="0"/>
                                      <w:marTop w:val="0"/>
                                      <w:marBottom w:val="0"/>
                                      <w:divBdr>
                                        <w:top w:val="none" w:sz="0" w:space="0" w:color="auto"/>
                                        <w:left w:val="none" w:sz="0" w:space="0" w:color="auto"/>
                                        <w:bottom w:val="none" w:sz="0" w:space="0" w:color="auto"/>
                                        <w:right w:val="none" w:sz="0" w:space="0" w:color="auto"/>
                                      </w:divBdr>
                                      <w:divsChild>
                                        <w:div w:id="702091918">
                                          <w:marLeft w:val="0"/>
                                          <w:marRight w:val="0"/>
                                          <w:marTop w:val="0"/>
                                          <w:marBottom w:val="0"/>
                                          <w:divBdr>
                                            <w:top w:val="none" w:sz="0" w:space="0" w:color="auto"/>
                                            <w:left w:val="none" w:sz="0" w:space="0" w:color="auto"/>
                                            <w:bottom w:val="none" w:sz="0" w:space="0" w:color="auto"/>
                                            <w:right w:val="none" w:sz="0" w:space="0" w:color="auto"/>
                                          </w:divBdr>
                                          <w:divsChild>
                                            <w:div w:id="1098596911">
                                              <w:marLeft w:val="0"/>
                                              <w:marRight w:val="0"/>
                                              <w:marTop w:val="0"/>
                                              <w:marBottom w:val="0"/>
                                              <w:divBdr>
                                                <w:top w:val="none" w:sz="0" w:space="0" w:color="auto"/>
                                                <w:left w:val="none" w:sz="0" w:space="0" w:color="auto"/>
                                                <w:bottom w:val="none" w:sz="0" w:space="0" w:color="auto"/>
                                                <w:right w:val="none" w:sz="0" w:space="0" w:color="auto"/>
                                              </w:divBdr>
                                              <w:divsChild>
                                                <w:div w:id="89205391">
                                                  <w:marLeft w:val="0"/>
                                                  <w:marRight w:val="0"/>
                                                  <w:marTop w:val="0"/>
                                                  <w:marBottom w:val="0"/>
                                                  <w:divBdr>
                                                    <w:top w:val="none" w:sz="0" w:space="0" w:color="auto"/>
                                                    <w:left w:val="none" w:sz="0" w:space="0" w:color="auto"/>
                                                    <w:bottom w:val="none" w:sz="0" w:space="0" w:color="auto"/>
                                                    <w:right w:val="none" w:sz="0" w:space="0" w:color="auto"/>
                                                  </w:divBdr>
                                                  <w:divsChild>
                                                    <w:div w:id="1179811519">
                                                      <w:marLeft w:val="0"/>
                                                      <w:marRight w:val="0"/>
                                                      <w:marTop w:val="0"/>
                                                      <w:marBottom w:val="0"/>
                                                      <w:divBdr>
                                                        <w:top w:val="none" w:sz="0" w:space="0" w:color="auto"/>
                                                        <w:left w:val="none" w:sz="0" w:space="0" w:color="auto"/>
                                                        <w:bottom w:val="none" w:sz="0" w:space="0" w:color="auto"/>
                                                        <w:right w:val="none" w:sz="0" w:space="0" w:color="auto"/>
                                                      </w:divBdr>
                                                      <w:divsChild>
                                                        <w:div w:id="1011184550">
                                                          <w:marLeft w:val="0"/>
                                                          <w:marRight w:val="0"/>
                                                          <w:marTop w:val="0"/>
                                                          <w:marBottom w:val="0"/>
                                                          <w:divBdr>
                                                            <w:top w:val="none" w:sz="0" w:space="0" w:color="auto"/>
                                                            <w:left w:val="none" w:sz="0" w:space="0" w:color="auto"/>
                                                            <w:bottom w:val="none" w:sz="0" w:space="0" w:color="auto"/>
                                                            <w:right w:val="none" w:sz="0" w:space="0" w:color="auto"/>
                                                          </w:divBdr>
                                                          <w:divsChild>
                                                            <w:div w:id="35627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4509844">
      <w:bodyDiv w:val="1"/>
      <w:marLeft w:val="0"/>
      <w:marRight w:val="0"/>
      <w:marTop w:val="0"/>
      <w:marBottom w:val="0"/>
      <w:divBdr>
        <w:top w:val="none" w:sz="0" w:space="0" w:color="auto"/>
        <w:left w:val="none" w:sz="0" w:space="0" w:color="auto"/>
        <w:bottom w:val="none" w:sz="0" w:space="0" w:color="auto"/>
        <w:right w:val="none" w:sz="0" w:space="0" w:color="auto"/>
      </w:divBdr>
      <w:divsChild>
        <w:div w:id="577861020">
          <w:marLeft w:val="0"/>
          <w:marRight w:val="0"/>
          <w:marTop w:val="0"/>
          <w:marBottom w:val="0"/>
          <w:divBdr>
            <w:top w:val="none" w:sz="0" w:space="0" w:color="auto"/>
            <w:left w:val="none" w:sz="0" w:space="0" w:color="auto"/>
            <w:bottom w:val="none" w:sz="0" w:space="0" w:color="auto"/>
            <w:right w:val="none" w:sz="0" w:space="0" w:color="auto"/>
          </w:divBdr>
          <w:divsChild>
            <w:div w:id="1505393930">
              <w:marLeft w:val="0"/>
              <w:marRight w:val="0"/>
              <w:marTop w:val="0"/>
              <w:marBottom w:val="0"/>
              <w:divBdr>
                <w:top w:val="none" w:sz="0" w:space="0" w:color="auto"/>
                <w:left w:val="none" w:sz="0" w:space="0" w:color="auto"/>
                <w:bottom w:val="none" w:sz="0" w:space="0" w:color="auto"/>
                <w:right w:val="none" w:sz="0" w:space="0" w:color="auto"/>
              </w:divBdr>
              <w:divsChild>
                <w:div w:id="1739287095">
                  <w:marLeft w:val="0"/>
                  <w:marRight w:val="0"/>
                  <w:marTop w:val="0"/>
                  <w:marBottom w:val="0"/>
                  <w:divBdr>
                    <w:top w:val="none" w:sz="0" w:space="0" w:color="auto"/>
                    <w:left w:val="none" w:sz="0" w:space="0" w:color="auto"/>
                    <w:bottom w:val="none" w:sz="0" w:space="0" w:color="auto"/>
                    <w:right w:val="none" w:sz="0" w:space="0" w:color="auto"/>
                  </w:divBdr>
                  <w:divsChild>
                    <w:div w:id="27417622">
                      <w:marLeft w:val="0"/>
                      <w:marRight w:val="0"/>
                      <w:marTop w:val="0"/>
                      <w:marBottom w:val="0"/>
                      <w:divBdr>
                        <w:top w:val="none" w:sz="0" w:space="0" w:color="auto"/>
                        <w:left w:val="none" w:sz="0" w:space="0" w:color="auto"/>
                        <w:bottom w:val="none" w:sz="0" w:space="0" w:color="auto"/>
                        <w:right w:val="none" w:sz="0" w:space="0" w:color="auto"/>
                      </w:divBdr>
                      <w:divsChild>
                        <w:div w:id="820661573">
                          <w:marLeft w:val="0"/>
                          <w:marRight w:val="0"/>
                          <w:marTop w:val="0"/>
                          <w:marBottom w:val="0"/>
                          <w:divBdr>
                            <w:top w:val="none" w:sz="0" w:space="0" w:color="auto"/>
                            <w:left w:val="none" w:sz="0" w:space="0" w:color="auto"/>
                            <w:bottom w:val="none" w:sz="0" w:space="0" w:color="auto"/>
                            <w:right w:val="none" w:sz="0" w:space="0" w:color="auto"/>
                          </w:divBdr>
                          <w:divsChild>
                            <w:div w:id="1336222637">
                              <w:marLeft w:val="0"/>
                              <w:marRight w:val="0"/>
                              <w:marTop w:val="0"/>
                              <w:marBottom w:val="0"/>
                              <w:divBdr>
                                <w:top w:val="none" w:sz="0" w:space="0" w:color="auto"/>
                                <w:left w:val="none" w:sz="0" w:space="0" w:color="auto"/>
                                <w:bottom w:val="none" w:sz="0" w:space="0" w:color="auto"/>
                                <w:right w:val="none" w:sz="0" w:space="0" w:color="auto"/>
                              </w:divBdr>
                              <w:divsChild>
                                <w:div w:id="411631855">
                                  <w:marLeft w:val="0"/>
                                  <w:marRight w:val="0"/>
                                  <w:marTop w:val="0"/>
                                  <w:marBottom w:val="0"/>
                                  <w:divBdr>
                                    <w:top w:val="none" w:sz="0" w:space="0" w:color="auto"/>
                                    <w:left w:val="none" w:sz="0" w:space="0" w:color="auto"/>
                                    <w:bottom w:val="none" w:sz="0" w:space="0" w:color="auto"/>
                                    <w:right w:val="none" w:sz="0" w:space="0" w:color="auto"/>
                                  </w:divBdr>
                                  <w:divsChild>
                                    <w:div w:id="1728603944">
                                      <w:marLeft w:val="0"/>
                                      <w:marRight w:val="0"/>
                                      <w:marTop w:val="0"/>
                                      <w:marBottom w:val="0"/>
                                      <w:divBdr>
                                        <w:top w:val="none" w:sz="0" w:space="0" w:color="auto"/>
                                        <w:left w:val="none" w:sz="0" w:space="0" w:color="auto"/>
                                        <w:bottom w:val="none" w:sz="0" w:space="0" w:color="auto"/>
                                        <w:right w:val="none" w:sz="0" w:space="0" w:color="auto"/>
                                      </w:divBdr>
                                      <w:divsChild>
                                        <w:div w:id="856772186">
                                          <w:marLeft w:val="0"/>
                                          <w:marRight w:val="0"/>
                                          <w:marTop w:val="0"/>
                                          <w:marBottom w:val="0"/>
                                          <w:divBdr>
                                            <w:top w:val="none" w:sz="0" w:space="0" w:color="auto"/>
                                            <w:left w:val="none" w:sz="0" w:space="0" w:color="auto"/>
                                            <w:bottom w:val="none" w:sz="0" w:space="0" w:color="auto"/>
                                            <w:right w:val="none" w:sz="0" w:space="0" w:color="auto"/>
                                          </w:divBdr>
                                          <w:divsChild>
                                            <w:div w:id="403652534">
                                              <w:marLeft w:val="0"/>
                                              <w:marRight w:val="0"/>
                                              <w:marTop w:val="0"/>
                                              <w:marBottom w:val="0"/>
                                              <w:divBdr>
                                                <w:top w:val="none" w:sz="0" w:space="0" w:color="auto"/>
                                                <w:left w:val="none" w:sz="0" w:space="0" w:color="auto"/>
                                                <w:bottom w:val="none" w:sz="0" w:space="0" w:color="auto"/>
                                                <w:right w:val="none" w:sz="0" w:space="0" w:color="auto"/>
                                              </w:divBdr>
                                              <w:divsChild>
                                                <w:div w:id="1586305920">
                                                  <w:marLeft w:val="0"/>
                                                  <w:marRight w:val="0"/>
                                                  <w:marTop w:val="0"/>
                                                  <w:marBottom w:val="0"/>
                                                  <w:divBdr>
                                                    <w:top w:val="none" w:sz="0" w:space="0" w:color="auto"/>
                                                    <w:left w:val="none" w:sz="0" w:space="0" w:color="auto"/>
                                                    <w:bottom w:val="none" w:sz="0" w:space="0" w:color="auto"/>
                                                    <w:right w:val="none" w:sz="0" w:space="0" w:color="auto"/>
                                                  </w:divBdr>
                                                  <w:divsChild>
                                                    <w:div w:id="1387685140">
                                                      <w:marLeft w:val="0"/>
                                                      <w:marRight w:val="0"/>
                                                      <w:marTop w:val="0"/>
                                                      <w:marBottom w:val="0"/>
                                                      <w:divBdr>
                                                        <w:top w:val="none" w:sz="0" w:space="0" w:color="auto"/>
                                                        <w:left w:val="none" w:sz="0" w:space="0" w:color="auto"/>
                                                        <w:bottom w:val="none" w:sz="0" w:space="0" w:color="auto"/>
                                                        <w:right w:val="none" w:sz="0" w:space="0" w:color="auto"/>
                                                      </w:divBdr>
                                                      <w:divsChild>
                                                        <w:div w:id="2058503041">
                                                          <w:marLeft w:val="0"/>
                                                          <w:marRight w:val="0"/>
                                                          <w:marTop w:val="0"/>
                                                          <w:marBottom w:val="0"/>
                                                          <w:divBdr>
                                                            <w:top w:val="none" w:sz="0" w:space="0" w:color="auto"/>
                                                            <w:left w:val="none" w:sz="0" w:space="0" w:color="auto"/>
                                                            <w:bottom w:val="none" w:sz="0" w:space="0" w:color="auto"/>
                                                            <w:right w:val="none" w:sz="0" w:space="0" w:color="auto"/>
                                                          </w:divBdr>
                                                          <w:divsChild>
                                                            <w:div w:id="196418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7882797">
      <w:bodyDiv w:val="1"/>
      <w:marLeft w:val="0"/>
      <w:marRight w:val="0"/>
      <w:marTop w:val="0"/>
      <w:marBottom w:val="0"/>
      <w:divBdr>
        <w:top w:val="none" w:sz="0" w:space="0" w:color="auto"/>
        <w:left w:val="none" w:sz="0" w:space="0" w:color="auto"/>
        <w:bottom w:val="none" w:sz="0" w:space="0" w:color="auto"/>
        <w:right w:val="none" w:sz="0" w:space="0" w:color="auto"/>
      </w:divBdr>
      <w:divsChild>
        <w:div w:id="321544704">
          <w:marLeft w:val="0"/>
          <w:marRight w:val="0"/>
          <w:marTop w:val="0"/>
          <w:marBottom w:val="0"/>
          <w:divBdr>
            <w:top w:val="none" w:sz="0" w:space="0" w:color="auto"/>
            <w:left w:val="none" w:sz="0" w:space="0" w:color="auto"/>
            <w:bottom w:val="none" w:sz="0" w:space="0" w:color="auto"/>
            <w:right w:val="none" w:sz="0" w:space="0" w:color="auto"/>
          </w:divBdr>
          <w:divsChild>
            <w:div w:id="29065145">
              <w:marLeft w:val="0"/>
              <w:marRight w:val="0"/>
              <w:marTop w:val="0"/>
              <w:marBottom w:val="0"/>
              <w:divBdr>
                <w:top w:val="none" w:sz="0" w:space="0" w:color="auto"/>
                <w:left w:val="none" w:sz="0" w:space="0" w:color="auto"/>
                <w:bottom w:val="none" w:sz="0" w:space="0" w:color="auto"/>
                <w:right w:val="none" w:sz="0" w:space="0" w:color="auto"/>
              </w:divBdr>
              <w:divsChild>
                <w:div w:id="809252644">
                  <w:marLeft w:val="0"/>
                  <w:marRight w:val="0"/>
                  <w:marTop w:val="0"/>
                  <w:marBottom w:val="0"/>
                  <w:divBdr>
                    <w:top w:val="none" w:sz="0" w:space="0" w:color="auto"/>
                    <w:left w:val="none" w:sz="0" w:space="0" w:color="auto"/>
                    <w:bottom w:val="none" w:sz="0" w:space="0" w:color="auto"/>
                    <w:right w:val="none" w:sz="0" w:space="0" w:color="auto"/>
                  </w:divBdr>
                  <w:divsChild>
                    <w:div w:id="1024094234">
                      <w:marLeft w:val="0"/>
                      <w:marRight w:val="0"/>
                      <w:marTop w:val="0"/>
                      <w:marBottom w:val="0"/>
                      <w:divBdr>
                        <w:top w:val="none" w:sz="0" w:space="0" w:color="auto"/>
                        <w:left w:val="none" w:sz="0" w:space="0" w:color="auto"/>
                        <w:bottom w:val="none" w:sz="0" w:space="0" w:color="auto"/>
                        <w:right w:val="none" w:sz="0" w:space="0" w:color="auto"/>
                      </w:divBdr>
                      <w:divsChild>
                        <w:div w:id="1659000086">
                          <w:marLeft w:val="0"/>
                          <w:marRight w:val="0"/>
                          <w:marTop w:val="0"/>
                          <w:marBottom w:val="0"/>
                          <w:divBdr>
                            <w:top w:val="none" w:sz="0" w:space="0" w:color="auto"/>
                            <w:left w:val="none" w:sz="0" w:space="0" w:color="auto"/>
                            <w:bottom w:val="none" w:sz="0" w:space="0" w:color="auto"/>
                            <w:right w:val="none" w:sz="0" w:space="0" w:color="auto"/>
                          </w:divBdr>
                          <w:divsChild>
                            <w:div w:id="2000040956">
                              <w:marLeft w:val="0"/>
                              <w:marRight w:val="0"/>
                              <w:marTop w:val="0"/>
                              <w:marBottom w:val="0"/>
                              <w:divBdr>
                                <w:top w:val="none" w:sz="0" w:space="0" w:color="auto"/>
                                <w:left w:val="none" w:sz="0" w:space="0" w:color="auto"/>
                                <w:bottom w:val="none" w:sz="0" w:space="0" w:color="auto"/>
                                <w:right w:val="none" w:sz="0" w:space="0" w:color="auto"/>
                              </w:divBdr>
                              <w:divsChild>
                                <w:div w:id="1955137906">
                                  <w:marLeft w:val="0"/>
                                  <w:marRight w:val="0"/>
                                  <w:marTop w:val="0"/>
                                  <w:marBottom w:val="0"/>
                                  <w:divBdr>
                                    <w:top w:val="none" w:sz="0" w:space="0" w:color="auto"/>
                                    <w:left w:val="none" w:sz="0" w:space="0" w:color="auto"/>
                                    <w:bottom w:val="none" w:sz="0" w:space="0" w:color="auto"/>
                                    <w:right w:val="none" w:sz="0" w:space="0" w:color="auto"/>
                                  </w:divBdr>
                                  <w:divsChild>
                                    <w:div w:id="1894995897">
                                      <w:marLeft w:val="0"/>
                                      <w:marRight w:val="0"/>
                                      <w:marTop w:val="0"/>
                                      <w:marBottom w:val="0"/>
                                      <w:divBdr>
                                        <w:top w:val="none" w:sz="0" w:space="0" w:color="auto"/>
                                        <w:left w:val="none" w:sz="0" w:space="0" w:color="auto"/>
                                        <w:bottom w:val="none" w:sz="0" w:space="0" w:color="auto"/>
                                        <w:right w:val="none" w:sz="0" w:space="0" w:color="auto"/>
                                      </w:divBdr>
                                      <w:divsChild>
                                        <w:div w:id="1243415568">
                                          <w:marLeft w:val="0"/>
                                          <w:marRight w:val="0"/>
                                          <w:marTop w:val="0"/>
                                          <w:marBottom w:val="0"/>
                                          <w:divBdr>
                                            <w:top w:val="none" w:sz="0" w:space="0" w:color="auto"/>
                                            <w:left w:val="none" w:sz="0" w:space="0" w:color="auto"/>
                                            <w:bottom w:val="none" w:sz="0" w:space="0" w:color="auto"/>
                                            <w:right w:val="none" w:sz="0" w:space="0" w:color="auto"/>
                                          </w:divBdr>
                                          <w:divsChild>
                                            <w:div w:id="106000467">
                                              <w:marLeft w:val="0"/>
                                              <w:marRight w:val="0"/>
                                              <w:marTop w:val="0"/>
                                              <w:marBottom w:val="0"/>
                                              <w:divBdr>
                                                <w:top w:val="none" w:sz="0" w:space="0" w:color="auto"/>
                                                <w:left w:val="none" w:sz="0" w:space="0" w:color="auto"/>
                                                <w:bottom w:val="none" w:sz="0" w:space="0" w:color="auto"/>
                                                <w:right w:val="none" w:sz="0" w:space="0" w:color="auto"/>
                                              </w:divBdr>
                                              <w:divsChild>
                                                <w:div w:id="1640763750">
                                                  <w:marLeft w:val="0"/>
                                                  <w:marRight w:val="0"/>
                                                  <w:marTop w:val="0"/>
                                                  <w:marBottom w:val="0"/>
                                                  <w:divBdr>
                                                    <w:top w:val="none" w:sz="0" w:space="0" w:color="auto"/>
                                                    <w:left w:val="none" w:sz="0" w:space="0" w:color="auto"/>
                                                    <w:bottom w:val="none" w:sz="0" w:space="0" w:color="auto"/>
                                                    <w:right w:val="none" w:sz="0" w:space="0" w:color="auto"/>
                                                  </w:divBdr>
                                                  <w:divsChild>
                                                    <w:div w:id="796724194">
                                                      <w:marLeft w:val="0"/>
                                                      <w:marRight w:val="0"/>
                                                      <w:marTop w:val="0"/>
                                                      <w:marBottom w:val="0"/>
                                                      <w:divBdr>
                                                        <w:top w:val="none" w:sz="0" w:space="0" w:color="auto"/>
                                                        <w:left w:val="none" w:sz="0" w:space="0" w:color="auto"/>
                                                        <w:bottom w:val="none" w:sz="0" w:space="0" w:color="auto"/>
                                                        <w:right w:val="none" w:sz="0" w:space="0" w:color="auto"/>
                                                      </w:divBdr>
                                                      <w:divsChild>
                                                        <w:div w:id="1837762602">
                                                          <w:marLeft w:val="0"/>
                                                          <w:marRight w:val="0"/>
                                                          <w:marTop w:val="0"/>
                                                          <w:marBottom w:val="0"/>
                                                          <w:divBdr>
                                                            <w:top w:val="none" w:sz="0" w:space="0" w:color="auto"/>
                                                            <w:left w:val="none" w:sz="0" w:space="0" w:color="auto"/>
                                                            <w:bottom w:val="none" w:sz="0" w:space="0" w:color="auto"/>
                                                            <w:right w:val="none" w:sz="0" w:space="0" w:color="auto"/>
                                                          </w:divBdr>
                                                          <w:divsChild>
                                                            <w:div w:id="69011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414334">
      <w:bodyDiv w:val="1"/>
      <w:marLeft w:val="0"/>
      <w:marRight w:val="0"/>
      <w:marTop w:val="0"/>
      <w:marBottom w:val="0"/>
      <w:divBdr>
        <w:top w:val="none" w:sz="0" w:space="0" w:color="auto"/>
        <w:left w:val="none" w:sz="0" w:space="0" w:color="auto"/>
        <w:bottom w:val="none" w:sz="0" w:space="0" w:color="auto"/>
        <w:right w:val="none" w:sz="0" w:space="0" w:color="auto"/>
      </w:divBdr>
      <w:divsChild>
        <w:div w:id="1316028494">
          <w:marLeft w:val="0"/>
          <w:marRight w:val="0"/>
          <w:marTop w:val="0"/>
          <w:marBottom w:val="0"/>
          <w:divBdr>
            <w:top w:val="none" w:sz="0" w:space="0" w:color="auto"/>
            <w:left w:val="none" w:sz="0" w:space="0" w:color="auto"/>
            <w:bottom w:val="none" w:sz="0" w:space="0" w:color="auto"/>
            <w:right w:val="none" w:sz="0" w:space="0" w:color="auto"/>
          </w:divBdr>
          <w:divsChild>
            <w:div w:id="77800132">
              <w:marLeft w:val="0"/>
              <w:marRight w:val="0"/>
              <w:marTop w:val="0"/>
              <w:marBottom w:val="0"/>
              <w:divBdr>
                <w:top w:val="none" w:sz="0" w:space="0" w:color="auto"/>
                <w:left w:val="none" w:sz="0" w:space="0" w:color="auto"/>
                <w:bottom w:val="none" w:sz="0" w:space="0" w:color="auto"/>
                <w:right w:val="none" w:sz="0" w:space="0" w:color="auto"/>
              </w:divBdr>
              <w:divsChild>
                <w:div w:id="1324235890">
                  <w:marLeft w:val="0"/>
                  <w:marRight w:val="0"/>
                  <w:marTop w:val="0"/>
                  <w:marBottom w:val="0"/>
                  <w:divBdr>
                    <w:top w:val="none" w:sz="0" w:space="0" w:color="auto"/>
                    <w:left w:val="none" w:sz="0" w:space="0" w:color="auto"/>
                    <w:bottom w:val="none" w:sz="0" w:space="0" w:color="auto"/>
                    <w:right w:val="none" w:sz="0" w:space="0" w:color="auto"/>
                  </w:divBdr>
                  <w:divsChild>
                    <w:div w:id="1541627589">
                      <w:marLeft w:val="0"/>
                      <w:marRight w:val="0"/>
                      <w:marTop w:val="0"/>
                      <w:marBottom w:val="0"/>
                      <w:divBdr>
                        <w:top w:val="none" w:sz="0" w:space="0" w:color="auto"/>
                        <w:left w:val="none" w:sz="0" w:space="0" w:color="auto"/>
                        <w:bottom w:val="none" w:sz="0" w:space="0" w:color="auto"/>
                        <w:right w:val="none" w:sz="0" w:space="0" w:color="auto"/>
                      </w:divBdr>
                      <w:divsChild>
                        <w:div w:id="388039389">
                          <w:marLeft w:val="0"/>
                          <w:marRight w:val="0"/>
                          <w:marTop w:val="0"/>
                          <w:marBottom w:val="0"/>
                          <w:divBdr>
                            <w:top w:val="none" w:sz="0" w:space="0" w:color="auto"/>
                            <w:left w:val="none" w:sz="0" w:space="0" w:color="auto"/>
                            <w:bottom w:val="none" w:sz="0" w:space="0" w:color="auto"/>
                            <w:right w:val="none" w:sz="0" w:space="0" w:color="auto"/>
                          </w:divBdr>
                          <w:divsChild>
                            <w:div w:id="86536207">
                              <w:marLeft w:val="0"/>
                              <w:marRight w:val="0"/>
                              <w:marTop w:val="0"/>
                              <w:marBottom w:val="0"/>
                              <w:divBdr>
                                <w:top w:val="none" w:sz="0" w:space="0" w:color="auto"/>
                                <w:left w:val="none" w:sz="0" w:space="0" w:color="auto"/>
                                <w:bottom w:val="none" w:sz="0" w:space="0" w:color="auto"/>
                                <w:right w:val="none" w:sz="0" w:space="0" w:color="auto"/>
                              </w:divBdr>
                              <w:divsChild>
                                <w:div w:id="478227409">
                                  <w:marLeft w:val="0"/>
                                  <w:marRight w:val="0"/>
                                  <w:marTop w:val="0"/>
                                  <w:marBottom w:val="0"/>
                                  <w:divBdr>
                                    <w:top w:val="none" w:sz="0" w:space="0" w:color="auto"/>
                                    <w:left w:val="none" w:sz="0" w:space="0" w:color="auto"/>
                                    <w:bottom w:val="none" w:sz="0" w:space="0" w:color="auto"/>
                                    <w:right w:val="none" w:sz="0" w:space="0" w:color="auto"/>
                                  </w:divBdr>
                                  <w:divsChild>
                                    <w:div w:id="930428249">
                                      <w:marLeft w:val="0"/>
                                      <w:marRight w:val="0"/>
                                      <w:marTop w:val="0"/>
                                      <w:marBottom w:val="0"/>
                                      <w:divBdr>
                                        <w:top w:val="none" w:sz="0" w:space="0" w:color="auto"/>
                                        <w:left w:val="none" w:sz="0" w:space="0" w:color="auto"/>
                                        <w:bottom w:val="none" w:sz="0" w:space="0" w:color="auto"/>
                                        <w:right w:val="none" w:sz="0" w:space="0" w:color="auto"/>
                                      </w:divBdr>
                                      <w:divsChild>
                                        <w:div w:id="288711448">
                                          <w:marLeft w:val="0"/>
                                          <w:marRight w:val="0"/>
                                          <w:marTop w:val="0"/>
                                          <w:marBottom w:val="0"/>
                                          <w:divBdr>
                                            <w:top w:val="none" w:sz="0" w:space="0" w:color="auto"/>
                                            <w:left w:val="none" w:sz="0" w:space="0" w:color="auto"/>
                                            <w:bottom w:val="none" w:sz="0" w:space="0" w:color="auto"/>
                                            <w:right w:val="none" w:sz="0" w:space="0" w:color="auto"/>
                                          </w:divBdr>
                                          <w:divsChild>
                                            <w:div w:id="705369353">
                                              <w:marLeft w:val="0"/>
                                              <w:marRight w:val="0"/>
                                              <w:marTop w:val="0"/>
                                              <w:marBottom w:val="0"/>
                                              <w:divBdr>
                                                <w:top w:val="none" w:sz="0" w:space="0" w:color="auto"/>
                                                <w:left w:val="none" w:sz="0" w:space="0" w:color="auto"/>
                                                <w:bottom w:val="none" w:sz="0" w:space="0" w:color="auto"/>
                                                <w:right w:val="none" w:sz="0" w:space="0" w:color="auto"/>
                                              </w:divBdr>
                                              <w:divsChild>
                                                <w:div w:id="2041541014">
                                                  <w:marLeft w:val="0"/>
                                                  <w:marRight w:val="0"/>
                                                  <w:marTop w:val="0"/>
                                                  <w:marBottom w:val="0"/>
                                                  <w:divBdr>
                                                    <w:top w:val="none" w:sz="0" w:space="0" w:color="auto"/>
                                                    <w:left w:val="none" w:sz="0" w:space="0" w:color="auto"/>
                                                    <w:bottom w:val="none" w:sz="0" w:space="0" w:color="auto"/>
                                                    <w:right w:val="none" w:sz="0" w:space="0" w:color="auto"/>
                                                  </w:divBdr>
                                                  <w:divsChild>
                                                    <w:div w:id="1996298201">
                                                      <w:marLeft w:val="0"/>
                                                      <w:marRight w:val="0"/>
                                                      <w:marTop w:val="0"/>
                                                      <w:marBottom w:val="0"/>
                                                      <w:divBdr>
                                                        <w:top w:val="none" w:sz="0" w:space="0" w:color="auto"/>
                                                        <w:left w:val="none" w:sz="0" w:space="0" w:color="auto"/>
                                                        <w:bottom w:val="none" w:sz="0" w:space="0" w:color="auto"/>
                                                        <w:right w:val="none" w:sz="0" w:space="0" w:color="auto"/>
                                                      </w:divBdr>
                                                      <w:divsChild>
                                                        <w:div w:id="1107701019">
                                                          <w:marLeft w:val="0"/>
                                                          <w:marRight w:val="0"/>
                                                          <w:marTop w:val="0"/>
                                                          <w:marBottom w:val="0"/>
                                                          <w:divBdr>
                                                            <w:top w:val="none" w:sz="0" w:space="0" w:color="auto"/>
                                                            <w:left w:val="none" w:sz="0" w:space="0" w:color="auto"/>
                                                            <w:bottom w:val="none" w:sz="0" w:space="0" w:color="auto"/>
                                                            <w:right w:val="none" w:sz="0" w:space="0" w:color="auto"/>
                                                          </w:divBdr>
                                                          <w:divsChild>
                                                            <w:div w:id="60766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15764050">
      <w:bodyDiv w:val="1"/>
      <w:marLeft w:val="0"/>
      <w:marRight w:val="0"/>
      <w:marTop w:val="0"/>
      <w:marBottom w:val="0"/>
      <w:divBdr>
        <w:top w:val="none" w:sz="0" w:space="0" w:color="auto"/>
        <w:left w:val="none" w:sz="0" w:space="0" w:color="auto"/>
        <w:bottom w:val="none" w:sz="0" w:space="0" w:color="auto"/>
        <w:right w:val="none" w:sz="0" w:space="0" w:color="auto"/>
      </w:divBdr>
      <w:divsChild>
        <w:div w:id="2015299237">
          <w:marLeft w:val="0"/>
          <w:marRight w:val="0"/>
          <w:marTop w:val="0"/>
          <w:marBottom w:val="0"/>
          <w:divBdr>
            <w:top w:val="none" w:sz="0" w:space="0" w:color="auto"/>
            <w:left w:val="none" w:sz="0" w:space="0" w:color="auto"/>
            <w:bottom w:val="none" w:sz="0" w:space="0" w:color="auto"/>
            <w:right w:val="none" w:sz="0" w:space="0" w:color="auto"/>
          </w:divBdr>
          <w:divsChild>
            <w:div w:id="1387410585">
              <w:marLeft w:val="0"/>
              <w:marRight w:val="0"/>
              <w:marTop w:val="0"/>
              <w:marBottom w:val="0"/>
              <w:divBdr>
                <w:top w:val="none" w:sz="0" w:space="0" w:color="auto"/>
                <w:left w:val="none" w:sz="0" w:space="0" w:color="auto"/>
                <w:bottom w:val="none" w:sz="0" w:space="0" w:color="auto"/>
                <w:right w:val="none" w:sz="0" w:space="0" w:color="auto"/>
              </w:divBdr>
              <w:divsChild>
                <w:div w:id="1211458115">
                  <w:marLeft w:val="0"/>
                  <w:marRight w:val="0"/>
                  <w:marTop w:val="0"/>
                  <w:marBottom w:val="0"/>
                  <w:divBdr>
                    <w:top w:val="none" w:sz="0" w:space="0" w:color="auto"/>
                    <w:left w:val="none" w:sz="0" w:space="0" w:color="auto"/>
                    <w:bottom w:val="none" w:sz="0" w:space="0" w:color="auto"/>
                    <w:right w:val="none" w:sz="0" w:space="0" w:color="auto"/>
                  </w:divBdr>
                  <w:divsChild>
                    <w:div w:id="1055423809">
                      <w:marLeft w:val="0"/>
                      <w:marRight w:val="0"/>
                      <w:marTop w:val="0"/>
                      <w:marBottom w:val="0"/>
                      <w:divBdr>
                        <w:top w:val="none" w:sz="0" w:space="0" w:color="auto"/>
                        <w:left w:val="none" w:sz="0" w:space="0" w:color="auto"/>
                        <w:bottom w:val="none" w:sz="0" w:space="0" w:color="auto"/>
                        <w:right w:val="none" w:sz="0" w:space="0" w:color="auto"/>
                      </w:divBdr>
                      <w:divsChild>
                        <w:div w:id="863448269">
                          <w:marLeft w:val="0"/>
                          <w:marRight w:val="0"/>
                          <w:marTop w:val="0"/>
                          <w:marBottom w:val="0"/>
                          <w:divBdr>
                            <w:top w:val="none" w:sz="0" w:space="0" w:color="auto"/>
                            <w:left w:val="none" w:sz="0" w:space="0" w:color="auto"/>
                            <w:bottom w:val="none" w:sz="0" w:space="0" w:color="auto"/>
                            <w:right w:val="none" w:sz="0" w:space="0" w:color="auto"/>
                          </w:divBdr>
                          <w:divsChild>
                            <w:div w:id="1628394103">
                              <w:marLeft w:val="0"/>
                              <w:marRight w:val="0"/>
                              <w:marTop w:val="0"/>
                              <w:marBottom w:val="0"/>
                              <w:divBdr>
                                <w:top w:val="none" w:sz="0" w:space="0" w:color="auto"/>
                                <w:left w:val="none" w:sz="0" w:space="0" w:color="auto"/>
                                <w:bottom w:val="none" w:sz="0" w:space="0" w:color="auto"/>
                                <w:right w:val="none" w:sz="0" w:space="0" w:color="auto"/>
                              </w:divBdr>
                              <w:divsChild>
                                <w:div w:id="187767352">
                                  <w:marLeft w:val="0"/>
                                  <w:marRight w:val="0"/>
                                  <w:marTop w:val="0"/>
                                  <w:marBottom w:val="0"/>
                                  <w:divBdr>
                                    <w:top w:val="none" w:sz="0" w:space="0" w:color="auto"/>
                                    <w:left w:val="none" w:sz="0" w:space="0" w:color="auto"/>
                                    <w:bottom w:val="none" w:sz="0" w:space="0" w:color="auto"/>
                                    <w:right w:val="none" w:sz="0" w:space="0" w:color="auto"/>
                                  </w:divBdr>
                                  <w:divsChild>
                                    <w:div w:id="1153907096">
                                      <w:marLeft w:val="0"/>
                                      <w:marRight w:val="0"/>
                                      <w:marTop w:val="0"/>
                                      <w:marBottom w:val="0"/>
                                      <w:divBdr>
                                        <w:top w:val="none" w:sz="0" w:space="0" w:color="auto"/>
                                        <w:left w:val="none" w:sz="0" w:space="0" w:color="auto"/>
                                        <w:bottom w:val="none" w:sz="0" w:space="0" w:color="auto"/>
                                        <w:right w:val="none" w:sz="0" w:space="0" w:color="auto"/>
                                      </w:divBdr>
                                      <w:divsChild>
                                        <w:div w:id="1049571727">
                                          <w:marLeft w:val="0"/>
                                          <w:marRight w:val="0"/>
                                          <w:marTop w:val="0"/>
                                          <w:marBottom w:val="0"/>
                                          <w:divBdr>
                                            <w:top w:val="none" w:sz="0" w:space="0" w:color="auto"/>
                                            <w:left w:val="none" w:sz="0" w:space="0" w:color="auto"/>
                                            <w:bottom w:val="none" w:sz="0" w:space="0" w:color="auto"/>
                                            <w:right w:val="none" w:sz="0" w:space="0" w:color="auto"/>
                                          </w:divBdr>
                                          <w:divsChild>
                                            <w:div w:id="809714311">
                                              <w:marLeft w:val="0"/>
                                              <w:marRight w:val="0"/>
                                              <w:marTop w:val="0"/>
                                              <w:marBottom w:val="0"/>
                                              <w:divBdr>
                                                <w:top w:val="none" w:sz="0" w:space="0" w:color="auto"/>
                                                <w:left w:val="none" w:sz="0" w:space="0" w:color="auto"/>
                                                <w:bottom w:val="none" w:sz="0" w:space="0" w:color="auto"/>
                                                <w:right w:val="none" w:sz="0" w:space="0" w:color="auto"/>
                                              </w:divBdr>
                                              <w:divsChild>
                                                <w:div w:id="603924911">
                                                  <w:marLeft w:val="0"/>
                                                  <w:marRight w:val="0"/>
                                                  <w:marTop w:val="0"/>
                                                  <w:marBottom w:val="0"/>
                                                  <w:divBdr>
                                                    <w:top w:val="none" w:sz="0" w:space="0" w:color="auto"/>
                                                    <w:left w:val="none" w:sz="0" w:space="0" w:color="auto"/>
                                                    <w:bottom w:val="none" w:sz="0" w:space="0" w:color="auto"/>
                                                    <w:right w:val="none" w:sz="0" w:space="0" w:color="auto"/>
                                                  </w:divBdr>
                                                  <w:divsChild>
                                                    <w:div w:id="321470773">
                                                      <w:marLeft w:val="0"/>
                                                      <w:marRight w:val="0"/>
                                                      <w:marTop w:val="0"/>
                                                      <w:marBottom w:val="0"/>
                                                      <w:divBdr>
                                                        <w:top w:val="none" w:sz="0" w:space="0" w:color="auto"/>
                                                        <w:left w:val="none" w:sz="0" w:space="0" w:color="auto"/>
                                                        <w:bottom w:val="none" w:sz="0" w:space="0" w:color="auto"/>
                                                        <w:right w:val="none" w:sz="0" w:space="0" w:color="auto"/>
                                                      </w:divBdr>
                                                      <w:divsChild>
                                                        <w:div w:id="637733282">
                                                          <w:marLeft w:val="0"/>
                                                          <w:marRight w:val="0"/>
                                                          <w:marTop w:val="0"/>
                                                          <w:marBottom w:val="0"/>
                                                          <w:divBdr>
                                                            <w:top w:val="none" w:sz="0" w:space="0" w:color="auto"/>
                                                            <w:left w:val="none" w:sz="0" w:space="0" w:color="auto"/>
                                                            <w:bottom w:val="none" w:sz="0" w:space="0" w:color="auto"/>
                                                            <w:right w:val="none" w:sz="0" w:space="0" w:color="auto"/>
                                                          </w:divBdr>
                                                          <w:divsChild>
                                                            <w:div w:id="192999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6CC8A0532B8C94DA5D9603AF3814BBD" ma:contentTypeVersion="19" ma:contentTypeDescription="Kurkite naują dokumentą." ma:contentTypeScope="" ma:versionID="3ab3917c86d6065ae494fa87d1a891b6">
  <xsd:schema xmlns:xsd="http://www.w3.org/2001/XMLSchema" xmlns:xs="http://www.w3.org/2001/XMLSchema" xmlns:p="http://schemas.microsoft.com/office/2006/metadata/properties" xmlns:ns2="a5ed4b36-8d0f-4ac7-9e63-bd011cec9e23" xmlns:ns3="0d3f8117-61b7-41ae-bdd6-28cff6356af4" targetNamespace="http://schemas.microsoft.com/office/2006/metadata/properties" ma:root="true" ma:fieldsID="59a617a0367d0adb6b767ee66fb344fa" ns2:_="" ns3:_="">
    <xsd:import namespace="a5ed4b36-8d0f-4ac7-9e63-bd011cec9e23"/>
    <xsd:import namespace="0d3f8117-61b7-41ae-bdd6-28cff6356a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d4b36-8d0f-4ac7-9e63-bd011cec9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3f8117-61b7-41ae-bdd6-28cff6356af4"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d9b27bd-a913-4838-8ac4-d9e9b6d50e42}" ma:internalName="TaxCatchAll" ma:showField="CatchAllData" ma:web="0d3f8117-61b7-41ae-bdd6-28cff6356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d3f8117-61b7-41ae-bdd6-28cff6356af4" xsi:nil="true"/>
    <lcf76f155ced4ddcb4097134ff3c332f xmlns="a5ed4b36-8d0f-4ac7-9e63-bd011cec9e2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EFEEDD-76FA-42D3-B580-E9780A093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d4b36-8d0f-4ac7-9e63-bd011cec9e23"/>
    <ds:schemaRef ds:uri="0d3f8117-61b7-41ae-bdd6-28cff6356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C7D5E-9272-4C6C-9BB3-BDE9005B57F0}">
  <ds:schemaRefs>
    <ds:schemaRef ds:uri="http://schemas.microsoft.com/sharepoint/v3/contenttype/forms"/>
  </ds:schemaRefs>
</ds:datastoreItem>
</file>

<file path=customXml/itemProps3.xml><?xml version="1.0" encoding="utf-8"?>
<ds:datastoreItem xmlns:ds="http://schemas.openxmlformats.org/officeDocument/2006/customXml" ds:itemID="{49B1E120-29ED-43A9-8815-1DDE914636CA}">
  <ds:schemaRefs>
    <ds:schemaRef ds:uri="http://schemas.microsoft.com/office/2006/metadata/properties"/>
    <ds:schemaRef ds:uri="http://schemas.microsoft.com/office/infopath/2007/PartnerControls"/>
    <ds:schemaRef ds:uri="0d3f8117-61b7-41ae-bdd6-28cff6356af4"/>
    <ds:schemaRef ds:uri="a5ed4b36-8d0f-4ac7-9e63-bd011cec9e23"/>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61</TotalTime>
  <Pages>13</Pages>
  <Words>20394</Words>
  <Characters>11626</Characters>
  <Application>Microsoft Office Word</Application>
  <DocSecurity>0</DocSecurity>
  <Lines>96</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Jovita Buterlevičiūtė</cp:lastModifiedBy>
  <cp:revision>38</cp:revision>
  <cp:lastPrinted>2026-03-17T10:30:00Z</cp:lastPrinted>
  <dcterms:created xsi:type="dcterms:W3CDTF">2026-03-13T16:11:00Z</dcterms:created>
  <dcterms:modified xsi:type="dcterms:W3CDTF">2026-03-27T06:30:00Z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2024-07-29T07:33:48Z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6d7a092a-d40d-4bf2-8a8e-1d56e868a47f</vt:lpwstr>
  </property>
  <property fmtid="{D5CDD505-2E9C-101B-9397-08002B2CF9AE}" pid="8" name="MSIP_Label_7058e6ed-1f62-4b3b-a413-1541f2aa482f_ContentBits">
    <vt:lpwstr>0</vt:lpwstr>
  </property>
  <property fmtid="{D5CDD505-2E9C-101B-9397-08002B2CF9AE}" pid="9" name="ContentTypeId">
    <vt:lpwstr>0x010100E6CC8A0532B8C94DA5D9603AF3814BBD</vt:lpwstr>
  </property>
  <property fmtid="{D5CDD505-2E9C-101B-9397-08002B2CF9AE}" pid="10" name="MediaServiceImageTags">
    <vt:lpwstr/>
  </property>
</Properties>
</file>